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CA" w:rsidRDefault="00F102CA" w:rsidP="004131A2">
      <w:pPr>
        <w:shd w:val="clear" w:color="auto" w:fill="FFFFFF"/>
        <w:spacing w:after="96" w:line="240" w:lineRule="auto"/>
        <w:textAlignment w:val="baseline"/>
        <w:outlineLvl w:val="0"/>
        <w:rPr>
          <w:rFonts w:ascii="Helvetica" w:eastAsia="Times New Roman" w:hAnsi="Helvetica" w:cs="Helvetica"/>
          <w:bCs/>
          <w:color w:val="212121"/>
          <w:spacing w:val="-10"/>
          <w:kern w:val="36"/>
          <w:sz w:val="48"/>
          <w:szCs w:val="48"/>
          <w:lang w:eastAsia="it-IT"/>
        </w:rPr>
      </w:pPr>
      <w:proofErr w:type="spellStart"/>
      <w:r w:rsidRPr="00F102CA">
        <w:rPr>
          <w:rFonts w:ascii="Helvetica" w:eastAsia="Times New Roman" w:hAnsi="Helvetica" w:cs="Helvetica"/>
          <w:bCs/>
          <w:color w:val="212121"/>
          <w:spacing w:val="-10"/>
          <w:kern w:val="36"/>
          <w:sz w:val="48"/>
          <w:szCs w:val="48"/>
          <w:lang w:eastAsia="it-IT"/>
        </w:rPr>
        <w:t>Pozzallo</w:t>
      </w:r>
      <w:proofErr w:type="spellEnd"/>
      <w:r w:rsidRPr="00F102CA">
        <w:rPr>
          <w:rFonts w:ascii="Helvetica" w:eastAsia="Times New Roman" w:hAnsi="Helvetica" w:cs="Helvetica"/>
          <w:bCs/>
          <w:color w:val="212121"/>
          <w:spacing w:val="-10"/>
          <w:kern w:val="36"/>
          <w:sz w:val="48"/>
          <w:szCs w:val="48"/>
          <w:lang w:eastAsia="it-IT"/>
        </w:rPr>
        <w:t>, a</w:t>
      </w:r>
      <w:r w:rsidR="004131A2">
        <w:rPr>
          <w:rFonts w:ascii="Helvetica" w:eastAsia="Times New Roman" w:hAnsi="Helvetica" w:cs="Helvetica"/>
          <w:bCs/>
          <w:color w:val="212121"/>
          <w:spacing w:val="-10"/>
          <w:kern w:val="36"/>
          <w:sz w:val="48"/>
          <w:szCs w:val="48"/>
          <w:lang w:eastAsia="it-IT"/>
        </w:rPr>
        <w:t>l via da oggi la Sagra del Pesce</w:t>
      </w:r>
    </w:p>
    <w:p w:rsidR="00F102CA" w:rsidRPr="004131A2" w:rsidRDefault="004131A2" w:rsidP="00F102CA">
      <w:pPr>
        <w:pStyle w:val="NormaleWeb"/>
        <w:shd w:val="clear" w:color="auto" w:fill="FFFFFF"/>
        <w:spacing w:before="0" w:beforeAutospacing="0" w:after="300" w:afterAutospacing="0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4131A2">
        <w:rPr>
          <w:rFonts w:ascii="Helvetica" w:hAnsi="Helvetica" w:cs="Helvetica"/>
          <w:color w:val="333333"/>
          <w:sz w:val="32"/>
          <w:szCs w:val="32"/>
        </w:rPr>
        <w:t xml:space="preserve">Al via da oggi   e fino a domenica 31 agosto, la Sagra del Pesce di </w:t>
      </w:r>
      <w:proofErr w:type="spellStart"/>
      <w:r w:rsidRPr="004131A2">
        <w:rPr>
          <w:rFonts w:ascii="Helvetica" w:hAnsi="Helvetica" w:cs="Helvetica"/>
          <w:color w:val="333333"/>
          <w:sz w:val="32"/>
          <w:szCs w:val="32"/>
        </w:rPr>
        <w:t>Pozzallo</w:t>
      </w:r>
      <w:proofErr w:type="spellEnd"/>
      <w:r w:rsidRPr="004131A2">
        <w:rPr>
          <w:rFonts w:ascii="Helvetica" w:hAnsi="Helvetica" w:cs="Helvetica"/>
          <w:color w:val="333333"/>
          <w:sz w:val="32"/>
          <w:szCs w:val="32"/>
        </w:rPr>
        <w:t xml:space="preserve">, giunta alla 56ª edizione, </w:t>
      </w:r>
      <w:r>
        <w:rPr>
          <w:rFonts w:ascii="Helvetica" w:hAnsi="Helvetica" w:cs="Helvetica"/>
          <w:color w:val="333333"/>
          <w:sz w:val="32"/>
          <w:szCs w:val="32"/>
        </w:rPr>
        <w:t xml:space="preserve">trasformerà </w:t>
      </w:r>
      <w:r w:rsidRPr="004131A2">
        <w:rPr>
          <w:rFonts w:ascii="Helvetica" w:hAnsi="Helvetica" w:cs="Helvetica"/>
          <w:color w:val="333333"/>
          <w:sz w:val="32"/>
          <w:szCs w:val="32"/>
        </w:rPr>
        <w:t>Piazza delle Rimembranze i</w:t>
      </w:r>
      <w:r>
        <w:rPr>
          <w:rFonts w:ascii="Helvetica" w:hAnsi="Helvetica" w:cs="Helvetica"/>
          <w:color w:val="333333"/>
          <w:sz w:val="32"/>
          <w:szCs w:val="32"/>
        </w:rPr>
        <w:t>n un grande villaggio del gusto</w:t>
      </w:r>
      <w:r w:rsidRPr="004131A2">
        <w:rPr>
          <w:rFonts w:ascii="Helvetica" w:hAnsi="Helvetica" w:cs="Helvetica"/>
          <w:color w:val="333333"/>
          <w:sz w:val="32"/>
          <w:szCs w:val="32"/>
        </w:rPr>
        <w:t>.</w:t>
      </w:r>
      <w:r>
        <w:rPr>
          <w:rFonts w:ascii="Helvetica" w:hAnsi="Helvetica" w:cs="Helvetica"/>
          <w:color w:val="333333"/>
          <w:sz w:val="32"/>
          <w:szCs w:val="32"/>
        </w:rPr>
        <w:t xml:space="preserve"> </w:t>
      </w:r>
      <w:r w:rsidR="00F102CA">
        <w:rPr>
          <w:rFonts w:ascii="Helvetica" w:hAnsi="Helvetica" w:cs="Helvetica"/>
          <w:color w:val="333333"/>
        </w:rPr>
        <w:t xml:space="preserve">Mare, spettacoli, sapori della cucina tipica </w:t>
      </w:r>
      <w:proofErr w:type="spellStart"/>
      <w:r w:rsidR="00F102CA">
        <w:rPr>
          <w:rFonts w:ascii="Helvetica" w:hAnsi="Helvetica" w:cs="Helvetica"/>
          <w:color w:val="333333"/>
        </w:rPr>
        <w:t>pozzallese</w:t>
      </w:r>
      <w:proofErr w:type="spellEnd"/>
      <w:r w:rsidR="00F102CA">
        <w:rPr>
          <w:rFonts w:ascii="Helvetica" w:hAnsi="Helvetica" w:cs="Helvetica"/>
          <w:color w:val="333333"/>
        </w:rPr>
        <w:t xml:space="preserve"> e del Mediterraneo, protagonista il pesce azzurro, alimento dalle straordinarie qualità organolettiche e nutrizionali. Polpette di sarde, seppia arr</w:t>
      </w:r>
      <w:r>
        <w:rPr>
          <w:rFonts w:ascii="Helvetica" w:hAnsi="Helvetica" w:cs="Helvetica"/>
          <w:color w:val="333333"/>
        </w:rPr>
        <w:t xml:space="preserve">osto, sarde a beccafico, </w:t>
      </w:r>
      <w:r w:rsidR="00F102CA">
        <w:rPr>
          <w:rFonts w:ascii="Helvetica" w:hAnsi="Helvetica" w:cs="Helvetica"/>
          <w:color w:val="333333"/>
        </w:rPr>
        <w:t xml:space="preserve">piatti </w:t>
      </w:r>
      <w:r>
        <w:rPr>
          <w:rFonts w:ascii="Helvetica" w:hAnsi="Helvetica" w:cs="Helvetica"/>
          <w:color w:val="333333"/>
        </w:rPr>
        <w:t xml:space="preserve">e tradizioni culinarie da tramandare alle nuove generazioni. Alla sagra non mancheranno le </w:t>
      </w:r>
      <w:r w:rsidR="00F102CA">
        <w:rPr>
          <w:rFonts w:ascii="Helvetica" w:hAnsi="Helvetica" w:cs="Helvetica"/>
          <w:color w:val="333333"/>
        </w:rPr>
        <w:t xml:space="preserve"> linguine al nero di seppia, </w:t>
      </w:r>
      <w:proofErr w:type="spellStart"/>
      <w:r w:rsidR="00F102CA">
        <w:rPr>
          <w:rFonts w:ascii="Helvetica" w:hAnsi="Helvetica" w:cs="Helvetica"/>
          <w:color w:val="333333"/>
        </w:rPr>
        <w:t>burger</w:t>
      </w:r>
      <w:proofErr w:type="spellEnd"/>
      <w:r w:rsidR="00F102CA">
        <w:rPr>
          <w:rFonts w:ascii="Helvetica" w:hAnsi="Helvetica" w:cs="Helvetica"/>
          <w:color w:val="333333"/>
        </w:rPr>
        <w:t xml:space="preserve"> di gamberi e la tipica </w:t>
      </w:r>
      <w:proofErr w:type="spellStart"/>
      <w:r w:rsidR="00F102CA">
        <w:rPr>
          <w:rFonts w:ascii="Helvetica" w:hAnsi="Helvetica" w:cs="Helvetica"/>
          <w:color w:val="333333"/>
        </w:rPr>
        <w:t>maf</w:t>
      </w:r>
      <w:r>
        <w:rPr>
          <w:rFonts w:ascii="Helvetica" w:hAnsi="Helvetica" w:cs="Helvetica"/>
          <w:color w:val="333333"/>
        </w:rPr>
        <w:t>alda</w:t>
      </w:r>
      <w:proofErr w:type="spellEnd"/>
      <w:r>
        <w:rPr>
          <w:rFonts w:ascii="Helvetica" w:hAnsi="Helvetica" w:cs="Helvetica"/>
          <w:color w:val="333333"/>
        </w:rPr>
        <w:t xml:space="preserve"> con pesce spada e caponata. </w:t>
      </w:r>
      <w:r w:rsidR="00F102CA">
        <w:rPr>
          <w:rFonts w:ascii="Helvetica" w:hAnsi="Helvetica" w:cs="Helvetica"/>
          <w:color w:val="333333"/>
        </w:rPr>
        <w:t xml:space="preserve"> Tra i vari momenti di spettacolo ci sono anche grandi nomi. Sul palco si alterneranno Pago (29 agosto), </w:t>
      </w:r>
      <w:proofErr w:type="spellStart"/>
      <w:r w:rsidR="00F102CA">
        <w:rPr>
          <w:rFonts w:ascii="Helvetica" w:hAnsi="Helvetica" w:cs="Helvetica"/>
          <w:color w:val="333333"/>
        </w:rPr>
        <w:t>Povia</w:t>
      </w:r>
      <w:proofErr w:type="spellEnd"/>
      <w:r w:rsidR="00F102CA">
        <w:rPr>
          <w:rFonts w:ascii="Helvetica" w:hAnsi="Helvetica" w:cs="Helvetica"/>
          <w:color w:val="333333"/>
        </w:rPr>
        <w:t xml:space="preserve"> (30 agosto) e </w:t>
      </w:r>
      <w:proofErr w:type="spellStart"/>
      <w:r w:rsidR="00F102CA">
        <w:rPr>
          <w:rFonts w:ascii="Helvetica" w:hAnsi="Helvetica" w:cs="Helvetica"/>
          <w:color w:val="333333"/>
        </w:rPr>
        <w:t>Lda</w:t>
      </w:r>
      <w:proofErr w:type="spellEnd"/>
      <w:r w:rsidR="00F102CA">
        <w:rPr>
          <w:rFonts w:ascii="Helvetica" w:hAnsi="Helvetica" w:cs="Helvetica"/>
          <w:color w:val="333333"/>
        </w:rPr>
        <w:t xml:space="preserve"> (31 agosto), insieme a gruppi locali, folk e dj set.</w:t>
      </w:r>
      <w:r w:rsidR="00F102CA">
        <w:rPr>
          <w:rFonts w:ascii="Helvetica" w:hAnsi="Helvetica" w:cs="Helvetica"/>
          <w:color w:val="333333"/>
        </w:rPr>
        <w:br/>
        <w:t xml:space="preserve">“Quest’anno più che mai la Sagra rappresenta un segnale di vitalità per </w:t>
      </w:r>
      <w:proofErr w:type="spellStart"/>
      <w:r w:rsidR="00F102CA">
        <w:rPr>
          <w:rFonts w:ascii="Helvetica" w:hAnsi="Helvetica" w:cs="Helvetica"/>
          <w:color w:val="333333"/>
        </w:rPr>
        <w:t>Pozzallo</w:t>
      </w:r>
      <w:proofErr w:type="spellEnd"/>
      <w:r w:rsidR="00F102CA">
        <w:rPr>
          <w:rFonts w:ascii="Helvetica" w:hAnsi="Helvetica" w:cs="Helvetica"/>
          <w:color w:val="333333"/>
        </w:rPr>
        <w:t xml:space="preserve"> – sottolinea il sindaco Roberto </w:t>
      </w:r>
      <w:proofErr w:type="spellStart"/>
      <w:r w:rsidR="00F102CA">
        <w:rPr>
          <w:rFonts w:ascii="Helvetica" w:hAnsi="Helvetica" w:cs="Helvetica"/>
          <w:color w:val="333333"/>
        </w:rPr>
        <w:t>Ammatuna</w:t>
      </w:r>
      <w:proofErr w:type="spellEnd"/>
      <w:r w:rsidR="00F102CA">
        <w:rPr>
          <w:rFonts w:ascii="Helvetica" w:hAnsi="Helvetica" w:cs="Helvetica"/>
          <w:color w:val="333333"/>
        </w:rPr>
        <w:t xml:space="preserve"> – È un evento che porta economia, turismo e visibilità, ma che sa anche trasmettere cultura e consapevolezza, dimostrando come il mare non sia solo bellezza, ma anche una risorsa da proteggere e valorizzare”.</w:t>
      </w:r>
      <w:r w:rsidR="00F102CA">
        <w:rPr>
          <w:rFonts w:ascii="Helvetica" w:hAnsi="Helvetica" w:cs="Helvetica"/>
          <w:color w:val="333333"/>
        </w:rPr>
        <w:br/>
        <w:t>Un’edizione che guarda anche alla sostenibilità: questo venerdì 29 agosto, alle 20:30, nella Villa Comunale, si terrà l’incontro “Amare il Mare: pesce povero e biodiversità”, organizzato in sinergia con l’Università di Catania, per scoprire come le nostre scelte alimentari possano contribuire alla tutela dell’ambiente marino e alla valorizzazione del pesce azzurro, eccellenza della dieta mediterranea e della cucina siciliana.</w:t>
      </w:r>
    </w:p>
    <w:p w:rsidR="00F102CA" w:rsidRDefault="00F102CA" w:rsidP="00F102CA">
      <w:pPr>
        <w:pStyle w:val="NormaleWeb"/>
        <w:shd w:val="clear" w:color="auto" w:fill="FFFFFF"/>
        <w:spacing w:before="0" w:beforeAutospacing="0" w:after="300" w:afterAutospacing="0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“Il cosiddetto “pesce povero” non va visto solo come nutrimento – evidenza il vicesindaco Raffaele Monte – ma è una risorsa preziosa per il futuro, simbolo di una cucina che tutela la biodiversità marina e sostiene la comunità dei pescatori. Con questo evento di approfondimento, affiancato a tutte le altre attese attività della Sagra del Pesce di </w:t>
      </w:r>
      <w:proofErr w:type="spellStart"/>
      <w:r>
        <w:rPr>
          <w:rFonts w:ascii="Helvetica" w:hAnsi="Helvetica" w:cs="Helvetica"/>
          <w:color w:val="333333"/>
        </w:rPr>
        <w:t>Pozzallo</w:t>
      </w:r>
      <w:proofErr w:type="spellEnd"/>
      <w:r>
        <w:rPr>
          <w:rFonts w:ascii="Helvetica" w:hAnsi="Helvetica" w:cs="Helvetica"/>
          <w:color w:val="333333"/>
        </w:rPr>
        <w:t xml:space="preserve">, la città rilancia il suo legame con il mare, tra il piacere del palato e la responsabilità di custodirne la ricchezza”. Questa edizione della Sagra del Pesce di </w:t>
      </w:r>
      <w:proofErr w:type="spellStart"/>
      <w:r>
        <w:rPr>
          <w:rFonts w:ascii="Helvetica" w:hAnsi="Helvetica" w:cs="Helvetica"/>
          <w:color w:val="333333"/>
        </w:rPr>
        <w:t>Pozzallo</w:t>
      </w:r>
      <w:proofErr w:type="spellEnd"/>
      <w:r>
        <w:rPr>
          <w:rFonts w:ascii="Helvetica" w:hAnsi="Helvetica" w:cs="Helvetica"/>
          <w:color w:val="333333"/>
        </w:rPr>
        <w:t xml:space="preserve"> è promossa dall’Assessorato dell’Agricoltura, dello Sviluppo Rurale e della Pesca Mediterranea della Regione Siciliana – Dipartimento della Pesca e dal Comune di </w:t>
      </w:r>
      <w:proofErr w:type="spellStart"/>
      <w:r>
        <w:rPr>
          <w:rFonts w:ascii="Helvetica" w:hAnsi="Helvetica" w:cs="Helvetica"/>
          <w:color w:val="333333"/>
        </w:rPr>
        <w:t>Pozzallo</w:t>
      </w:r>
      <w:proofErr w:type="spellEnd"/>
      <w:r>
        <w:rPr>
          <w:rFonts w:ascii="Helvetica" w:hAnsi="Helvetica" w:cs="Helvetica"/>
          <w:color w:val="333333"/>
        </w:rPr>
        <w:t>, finanziata dall’Unione Europea, Ministero dell’Agricoltura e della Sovranità Alimentare e delle Foreste tramite Fondo Europeo Affari Marittimi Pesca e Acquacoltura, in collaborazione con Sicilia Regione Europea della Gastronomia 2025, Libero Consorzio Comunale di Ragusa, con il supporto dell’Autorità di Sistema Portuale del Mar di Sicilia Orientale, dell’Università di Catania, dell’</w:t>
      </w:r>
      <w:proofErr w:type="spellStart"/>
      <w:r>
        <w:rPr>
          <w:rFonts w:ascii="Helvetica" w:hAnsi="Helvetica" w:cs="Helvetica"/>
          <w:color w:val="333333"/>
        </w:rPr>
        <w:t>Apci</w:t>
      </w:r>
      <w:proofErr w:type="spellEnd"/>
      <w:r>
        <w:rPr>
          <w:rFonts w:ascii="Helvetica" w:hAnsi="Helvetica" w:cs="Helvetica"/>
          <w:color w:val="333333"/>
        </w:rPr>
        <w:t xml:space="preserve">, di </w:t>
      </w:r>
      <w:proofErr w:type="spellStart"/>
      <w:r>
        <w:rPr>
          <w:rFonts w:ascii="Helvetica" w:hAnsi="Helvetica" w:cs="Helvetica"/>
          <w:color w:val="333333"/>
        </w:rPr>
        <w:t>BluOcean</w:t>
      </w:r>
      <w:proofErr w:type="spellEnd"/>
      <w:r>
        <w:rPr>
          <w:rFonts w:ascii="Helvetica" w:hAnsi="Helvetica" w:cs="Helvetica"/>
          <w:color w:val="333333"/>
        </w:rPr>
        <w:t xml:space="preserve">, di </w:t>
      </w:r>
      <w:proofErr w:type="spellStart"/>
      <w:r>
        <w:rPr>
          <w:rFonts w:ascii="Helvetica" w:hAnsi="Helvetica" w:cs="Helvetica"/>
          <w:color w:val="333333"/>
        </w:rPr>
        <w:t>Ideology</w:t>
      </w:r>
      <w:proofErr w:type="spellEnd"/>
      <w:r>
        <w:rPr>
          <w:rFonts w:ascii="Helvetica" w:hAnsi="Helvetica" w:cs="Helvetica"/>
          <w:color w:val="333333"/>
        </w:rPr>
        <w:t xml:space="preserve">, di Progetto Arte, di Nova Proloco </w:t>
      </w:r>
      <w:proofErr w:type="spellStart"/>
      <w:r>
        <w:rPr>
          <w:rFonts w:ascii="Helvetica" w:hAnsi="Helvetica" w:cs="Helvetica"/>
          <w:color w:val="333333"/>
        </w:rPr>
        <w:t>Pozzallo</w:t>
      </w:r>
      <w:proofErr w:type="spellEnd"/>
      <w:r>
        <w:rPr>
          <w:rFonts w:ascii="Helvetica" w:hAnsi="Helvetica" w:cs="Helvetica"/>
          <w:color w:val="333333"/>
        </w:rPr>
        <w:t xml:space="preserve">, di </w:t>
      </w:r>
      <w:proofErr w:type="spellStart"/>
      <w:r>
        <w:rPr>
          <w:rFonts w:ascii="Helvetica" w:hAnsi="Helvetica" w:cs="Helvetica"/>
          <w:color w:val="333333"/>
        </w:rPr>
        <w:t>Pozzallo</w:t>
      </w:r>
      <w:proofErr w:type="spellEnd"/>
      <w:r>
        <w:rPr>
          <w:rFonts w:ascii="Helvetica" w:hAnsi="Helvetica" w:cs="Helvetica"/>
          <w:color w:val="333333"/>
        </w:rPr>
        <w:t xml:space="preserve"> </w:t>
      </w:r>
      <w:proofErr w:type="spellStart"/>
      <w:r>
        <w:rPr>
          <w:rFonts w:ascii="Helvetica" w:hAnsi="Helvetica" w:cs="Helvetica"/>
          <w:color w:val="333333"/>
        </w:rPr>
        <w:t>Webtv</w:t>
      </w:r>
      <w:proofErr w:type="spellEnd"/>
      <w:r>
        <w:rPr>
          <w:rFonts w:ascii="Helvetica" w:hAnsi="Helvetica" w:cs="Helvetica"/>
          <w:color w:val="333333"/>
        </w:rPr>
        <w:t>.</w:t>
      </w:r>
    </w:p>
    <w:p w:rsidR="00464EA4" w:rsidRDefault="00464EA4"/>
    <w:sectPr w:rsidR="00464EA4" w:rsidSect="00602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102CA"/>
    <w:rsid w:val="00297C51"/>
    <w:rsid w:val="00382AA0"/>
    <w:rsid w:val="004131A2"/>
    <w:rsid w:val="00464EA4"/>
    <w:rsid w:val="0060200F"/>
    <w:rsid w:val="006838E0"/>
    <w:rsid w:val="00F10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200F"/>
  </w:style>
  <w:style w:type="paragraph" w:styleId="Titolo1">
    <w:name w:val="heading 1"/>
    <w:basedOn w:val="Normale"/>
    <w:link w:val="Titolo1Carattere"/>
    <w:uiPriority w:val="9"/>
    <w:qFormat/>
    <w:rsid w:val="00F10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1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1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02C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02CA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412</Words>
  <Characters>2354</Characters>
  <Application>Microsoft Office Word</Application>
  <DocSecurity>0</DocSecurity>
  <Lines>19</Lines>
  <Paragraphs>5</Paragraphs>
  <ScaleCrop>false</ScaleCrop>
  <Company>HP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salvi</dc:creator>
  <cp:lastModifiedBy>salvi</cp:lastModifiedBy>
  <cp:revision>2</cp:revision>
  <dcterms:created xsi:type="dcterms:W3CDTF">2025-08-29T05:53:00Z</dcterms:created>
  <dcterms:modified xsi:type="dcterms:W3CDTF">2025-08-29T10:45:00Z</dcterms:modified>
</cp:coreProperties>
</file>