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9FF29" w14:textId="77777777" w:rsidR="00D01642" w:rsidRPr="00D01642" w:rsidRDefault="00D01642" w:rsidP="00D01642">
      <w:pPr>
        <w:rPr>
          <w:b/>
          <w:bCs/>
        </w:rPr>
      </w:pPr>
      <w:r w:rsidRPr="00D01642">
        <w:rPr>
          <w:b/>
          <w:bCs/>
        </w:rPr>
        <w:t>CAPITOLO 1</w:t>
      </w:r>
    </w:p>
    <w:p w14:paraId="115E9C7E" w14:textId="77777777" w:rsidR="00D01642" w:rsidRPr="00D01642" w:rsidRDefault="00D01642" w:rsidP="00D01642">
      <w:pPr>
        <w:rPr>
          <w:b/>
          <w:bCs/>
        </w:rPr>
      </w:pPr>
      <w:r w:rsidRPr="00D01642">
        <w:rPr>
          <w:b/>
          <w:bCs/>
        </w:rPr>
        <w:t>PREMESSA, CONTESTO E FINALITÀ DELLA PROPOSTA</w:t>
      </w:r>
    </w:p>
    <w:p w14:paraId="75A64405" w14:textId="77777777" w:rsidR="00D01642" w:rsidRPr="00D01642" w:rsidRDefault="00D01642" w:rsidP="00D01642">
      <w:r w:rsidRPr="00D01642">
        <w:pict w14:anchorId="7B2FB75A">
          <v:rect id="_x0000_i1733" style="width:0;height:1.5pt" o:hralign="center" o:hrstd="t" o:hr="t" fillcolor="#a0a0a0" stroked="f"/>
        </w:pict>
      </w:r>
    </w:p>
    <w:p w14:paraId="068C6124" w14:textId="77777777" w:rsidR="00D01642" w:rsidRPr="00D01642" w:rsidRDefault="00D01642" w:rsidP="00D01642">
      <w:pPr>
        <w:rPr>
          <w:b/>
          <w:bCs/>
        </w:rPr>
      </w:pPr>
      <w:r w:rsidRPr="00D01642">
        <w:rPr>
          <w:b/>
          <w:bCs/>
        </w:rPr>
        <w:t>DOSSIER ISTITUZIONALE</w:t>
      </w:r>
    </w:p>
    <w:p w14:paraId="52775627" w14:textId="77777777" w:rsidR="00D01642" w:rsidRPr="00D01642" w:rsidRDefault="00D01642" w:rsidP="00D01642">
      <w:pPr>
        <w:rPr>
          <w:b/>
          <w:bCs/>
        </w:rPr>
      </w:pPr>
      <w:r w:rsidRPr="00D01642">
        <w:rPr>
          <w:b/>
          <w:bCs/>
        </w:rPr>
        <w:t>PROPOSTA PER L'ATTIVAZIONE DI UN PERCORSO DI AMMINISTRAZIONE CONDIVISA MEDIANTE MANIFESTAZIONE DI INTERESSE E PATTO DI COLLABORAZIONE PER LA GESTIONE DEI SERVIZI IGIENICI DEL MERCATO ORTOFRUTTICOLO COMUNALE DI SIRACUSA</w:t>
      </w:r>
    </w:p>
    <w:p w14:paraId="4730F939" w14:textId="77777777" w:rsidR="00D01642" w:rsidRPr="00D01642" w:rsidRDefault="00D01642" w:rsidP="00D01642">
      <w:r w:rsidRPr="00D01642">
        <w:rPr>
          <w:b/>
          <w:bCs/>
        </w:rPr>
        <w:t>Proposta elaborata da</w:t>
      </w:r>
    </w:p>
    <w:p w14:paraId="3CD5DE7E" w14:textId="77777777" w:rsidR="00D01642" w:rsidRPr="00D01642" w:rsidRDefault="00D01642" w:rsidP="00D01642">
      <w:r w:rsidRPr="00D01642">
        <w:rPr>
          <w:b/>
          <w:bCs/>
        </w:rPr>
        <w:t>Alternativa Libera Siracusa</w:t>
      </w:r>
    </w:p>
    <w:p w14:paraId="73C558FE" w14:textId="77777777" w:rsidR="00D01642" w:rsidRPr="00D01642" w:rsidRDefault="00D01642" w:rsidP="00D01642">
      <w:r w:rsidRPr="00D01642">
        <w:t>Presidente</w:t>
      </w:r>
    </w:p>
    <w:p w14:paraId="74F40494" w14:textId="77777777" w:rsidR="00D01642" w:rsidRPr="00D01642" w:rsidRDefault="00D01642" w:rsidP="00D01642">
      <w:r w:rsidRPr="00D01642">
        <w:rPr>
          <w:b/>
          <w:bCs/>
        </w:rPr>
        <w:t>Salvatore Russo</w:t>
      </w:r>
    </w:p>
    <w:p w14:paraId="506088CB" w14:textId="0EDA01D1" w:rsidR="00D01642" w:rsidRPr="00D01642" w:rsidRDefault="00191E45" w:rsidP="00D01642">
      <w:r>
        <w:t xml:space="preserve">27 </w:t>
      </w:r>
      <w:r w:rsidR="00D01642" w:rsidRPr="00D01642">
        <w:t>Luglio 2026</w:t>
      </w:r>
    </w:p>
    <w:p w14:paraId="226CA44C" w14:textId="77777777" w:rsidR="00D01642" w:rsidRPr="00D01642" w:rsidRDefault="00D01642" w:rsidP="00D01642">
      <w:r w:rsidRPr="00D01642">
        <w:pict w14:anchorId="7099EA8F">
          <v:rect id="_x0000_i1734" style="width:0;height:1.5pt" o:hralign="center" o:hrstd="t" o:hr="t" fillcolor="#a0a0a0" stroked="f"/>
        </w:pict>
      </w:r>
    </w:p>
    <w:p w14:paraId="3CE7B533" w14:textId="77777777" w:rsidR="00D01642" w:rsidRPr="00D01642" w:rsidRDefault="00D01642" w:rsidP="00D01642">
      <w:pPr>
        <w:rPr>
          <w:b/>
          <w:bCs/>
        </w:rPr>
      </w:pPr>
      <w:r w:rsidRPr="00D01642">
        <w:rPr>
          <w:b/>
          <w:bCs/>
        </w:rPr>
        <w:t>1. PREMESSA</w:t>
      </w:r>
    </w:p>
    <w:p w14:paraId="201F4B35" w14:textId="77777777" w:rsidR="00D01642" w:rsidRPr="00D01642" w:rsidRDefault="00D01642" w:rsidP="00D01642">
      <w:r w:rsidRPr="00D01642">
        <w:t>La presente proposta nasce dalla volontà di individuare un modello innovativo, sostenibile e conforme ai principi dell'ordinamento giuridico italiano per assicurare una gestione efficiente, continuativa e partecipata dei servizi igienici del Mercato Ortofrutticolo comunale di Siracusa.</w:t>
      </w:r>
    </w:p>
    <w:p w14:paraId="6B94F662" w14:textId="77777777" w:rsidR="00D01642" w:rsidRPr="00D01642" w:rsidRDefault="00D01642" w:rsidP="00D01642">
      <w:r w:rsidRPr="00D01642">
        <w:t>L'obiettivo non è quello di richiedere l'affidamento diretto di un servizio pubblico ad un determinato soggetto, bensì di promuovere un percorso amministrativo fondato sulla collaborazione tra cittadini e Pubblica Amministrazione, nel pieno rispetto dei principi di trasparenza, imparzialità, pubblicità e pari opportunità.</w:t>
      </w:r>
    </w:p>
    <w:p w14:paraId="4CBD0E67" w14:textId="77777777" w:rsidR="00D01642" w:rsidRPr="00D01642" w:rsidRDefault="00D01642" w:rsidP="00D01642">
      <w:r w:rsidRPr="00D01642">
        <w:t>La proposta trae origine dalla constatazione che il Comune di Siracusa ha recentemente sostenuto un significativo impegno economico per la riqualificazione dei servizi igienici del Mercato Ortofrutticolo e, durante l'esecuzione dei lavori, ha dovuto garantire la continuità del servizio mediante il noleggio di bagni chimici, come documentato dalle determinazioni dirigenziali richiamate nei capitoli successivi del presente dossier.</w:t>
      </w:r>
    </w:p>
    <w:p w14:paraId="0BDE688D" w14:textId="77777777" w:rsidR="00D01642" w:rsidRPr="00D01642" w:rsidRDefault="00D01642" w:rsidP="00D01642">
      <w:r w:rsidRPr="00D01642">
        <w:t>Terminati gli interventi di manutenzione straordinaria, appare oggi necessario individuare un modello gestionale capace di preservare nel tempo l'investimento pubblico effettuato, assicurando il mantenimento delle condizioni di igiene, decoro, funzionalità e sicurezza della struttura.</w:t>
      </w:r>
    </w:p>
    <w:p w14:paraId="6E5DA89C" w14:textId="77777777" w:rsidR="00D01642" w:rsidRPr="00D01642" w:rsidRDefault="00D01642" w:rsidP="00D01642">
      <w:r w:rsidRPr="00D01642">
        <w:t xml:space="preserve">L'esperienza maturata in numerosi Comuni italiani dimostra come la collaborazione tra Amministrazione e cittadini possa rappresentare uno strumento efficace per la cura dei beni </w:t>
      </w:r>
      <w:r w:rsidRPr="00D01642">
        <w:lastRenderedPageBreak/>
        <w:t>comuni urbani, consentendo di coniugare partecipazione civica, responsabilizzazione della comunità locale e tutela del patrimonio pubblico.</w:t>
      </w:r>
    </w:p>
    <w:p w14:paraId="1A1A5C24" w14:textId="77777777" w:rsidR="00D01642" w:rsidRPr="00D01642" w:rsidRDefault="00D01642" w:rsidP="00D01642">
      <w:r w:rsidRPr="00D01642">
        <w:t>La presente proposta si inserisce pienamente in tale prospettiva.</w:t>
      </w:r>
    </w:p>
    <w:p w14:paraId="004D811D" w14:textId="77777777" w:rsidR="00D01642" w:rsidRPr="00D01642" w:rsidRDefault="00D01642" w:rsidP="00D01642">
      <w:r w:rsidRPr="00D01642">
        <w:pict w14:anchorId="5BC85B52">
          <v:rect id="_x0000_i1735" style="width:0;height:1.5pt" o:hralign="center" o:hrstd="t" o:hr="t" fillcolor="#a0a0a0" stroked="f"/>
        </w:pict>
      </w:r>
    </w:p>
    <w:p w14:paraId="385ED335" w14:textId="77777777" w:rsidR="00D01642" w:rsidRPr="00D01642" w:rsidRDefault="00D01642" w:rsidP="00D01642">
      <w:pPr>
        <w:rPr>
          <w:b/>
          <w:bCs/>
        </w:rPr>
      </w:pPr>
      <w:r w:rsidRPr="00D01642">
        <w:rPr>
          <w:b/>
          <w:bCs/>
        </w:rPr>
        <w:t>2. IL CONTESTO AMMINISTRATIVO</w:t>
      </w:r>
    </w:p>
    <w:p w14:paraId="28D96F66" w14:textId="77777777" w:rsidR="00D01642" w:rsidRPr="00D01642" w:rsidRDefault="00D01642" w:rsidP="00D01642">
      <w:r w:rsidRPr="00D01642">
        <w:t>Il Mercato Ortofrutticolo comunale costituisce una delle principali infrastrutture pubbliche destinate allo svolgimento delle attività commerciali del comparto agroalimentare della città di Siracusa.</w:t>
      </w:r>
    </w:p>
    <w:p w14:paraId="3893676F" w14:textId="77777777" w:rsidR="00D01642" w:rsidRPr="00D01642" w:rsidRDefault="00D01642" w:rsidP="00D01642">
      <w:r w:rsidRPr="00D01642">
        <w:t>Ogni giorno la struttura ospita operatori economici, produttori agricoli, grossisti, trasportatori, dipendenti, fornitori e numerosi cittadini che accedono al mercato per motivi professionali o commerciali.</w:t>
      </w:r>
    </w:p>
    <w:p w14:paraId="09F3DCD4" w14:textId="77777777" w:rsidR="00D01642" w:rsidRPr="00D01642" w:rsidRDefault="00D01642" w:rsidP="00D01642">
      <w:r w:rsidRPr="00D01642">
        <w:t>La presenza di servizi igienici efficienti, decorosi e costantemente funzionanti rappresenta pertanto un requisito indispensabile per garantire condizioni adeguate sotto il profilo igienico-sanitario, della sicurezza e della qualità dei servizi pubblici offerti.</w:t>
      </w:r>
    </w:p>
    <w:p w14:paraId="6B6B59C6" w14:textId="77777777" w:rsidR="00D01642" w:rsidRPr="00D01642" w:rsidRDefault="00D01642" w:rsidP="00D01642">
      <w:r w:rsidRPr="00D01642">
        <w:t>Non si tratta di un servizio accessorio, bensì di una componente essenziale del corretto funzionamento dell'intera struttura mercatale.</w:t>
      </w:r>
    </w:p>
    <w:p w14:paraId="105FF9F1" w14:textId="77777777" w:rsidR="00D01642" w:rsidRPr="00D01642" w:rsidRDefault="00D01642" w:rsidP="00D01642">
      <w:r w:rsidRPr="00D01642">
        <w:t>L'Amministrazione comunale ha recentemente investito risorse economiche per il recupero dei servizi igienici esistenti, riconoscendone implicitamente il carattere strategico.</w:t>
      </w:r>
    </w:p>
    <w:p w14:paraId="4D045383" w14:textId="77777777" w:rsidR="00D01642" w:rsidRPr="00D01642" w:rsidRDefault="00D01642" w:rsidP="00D01642">
      <w:r w:rsidRPr="00D01642">
        <w:t>Tale investimento rende oggi ancora più importante predisporre un modello gestionale che consenta di mantenere nel tempo i risultati ottenuti attraverso gli interventi di riqualificazione.</w:t>
      </w:r>
    </w:p>
    <w:p w14:paraId="3A04B4F0" w14:textId="77777777" w:rsidR="00D01642" w:rsidRPr="00D01642" w:rsidRDefault="00D01642" w:rsidP="00D01642">
      <w:r w:rsidRPr="00D01642">
        <w:pict w14:anchorId="30643DDE">
          <v:rect id="_x0000_i1736" style="width:0;height:1.5pt" o:hralign="center" o:hrstd="t" o:hr="t" fillcolor="#a0a0a0" stroked="f"/>
        </w:pict>
      </w:r>
    </w:p>
    <w:p w14:paraId="619E27B0" w14:textId="77777777" w:rsidR="00D01642" w:rsidRPr="00D01642" w:rsidRDefault="00D01642" w:rsidP="00D01642">
      <w:pPr>
        <w:rPr>
          <w:b/>
          <w:bCs/>
        </w:rPr>
      </w:pPr>
      <w:r w:rsidRPr="00D01642">
        <w:rPr>
          <w:b/>
          <w:bCs/>
        </w:rPr>
        <w:t>3. LE RAGIONI DELLA PROPOSTA</w:t>
      </w:r>
    </w:p>
    <w:p w14:paraId="0B65763D" w14:textId="77777777" w:rsidR="00D01642" w:rsidRPr="00D01642" w:rsidRDefault="00D01642" w:rsidP="00D01642">
      <w:r w:rsidRPr="00D01642">
        <w:t>La presente proposta nasce da una riflessione di carattere amministrativo prima ancora che economico.</w:t>
      </w:r>
    </w:p>
    <w:p w14:paraId="4E75B9D5" w14:textId="77777777" w:rsidR="00D01642" w:rsidRPr="00D01642" w:rsidRDefault="00D01642" w:rsidP="00D01642">
      <w:r w:rsidRPr="00D01642">
        <w:t>La semplice esecuzione di lavori pubblici non garantisce, infatti, la conservazione del bene nel tempo.</w:t>
      </w:r>
    </w:p>
    <w:p w14:paraId="1566F8A6" w14:textId="77777777" w:rsidR="00D01642" w:rsidRPr="00D01642" w:rsidRDefault="00D01642" w:rsidP="00D01642">
      <w:r w:rsidRPr="00D01642">
        <w:t>L'esperienza delle amministrazioni pubbliche dimostra come numerose opere, pur recentemente riqualificate, possano rapidamente degradarsi in assenza di una gestione continuativa, di controlli periodici e di interventi tempestivi di pulizia e manutenzione ordinaria.</w:t>
      </w:r>
    </w:p>
    <w:p w14:paraId="2A5DAABC" w14:textId="77777777" w:rsidR="00D01642" w:rsidRPr="00D01642" w:rsidRDefault="00D01642" w:rsidP="00D01642">
      <w:r w:rsidRPr="00D01642">
        <w:t>La tutela del patrimonio pubblico non può quindi limitarsi alla realizzazione dell'opera, ma deve comprendere anche l'individuazione di adeguati strumenti organizzativi per la sua gestione quotidiana.</w:t>
      </w:r>
    </w:p>
    <w:p w14:paraId="666BAB23" w14:textId="77777777" w:rsidR="00D01642" w:rsidRPr="00D01642" w:rsidRDefault="00D01642" w:rsidP="00D01642">
      <w:r w:rsidRPr="00D01642">
        <w:lastRenderedPageBreak/>
        <w:t>Nel caso dei servizi igienici pubblici, la qualità della gestione assume un ruolo determinante.</w:t>
      </w:r>
    </w:p>
    <w:p w14:paraId="4B914A6F" w14:textId="77777777" w:rsidR="00D01642" w:rsidRPr="00D01642" w:rsidRDefault="00D01642" w:rsidP="00D01642">
      <w:r w:rsidRPr="00D01642">
        <w:t>Pulizia costante, apertura regolare, controllo degli ambienti, segnalazione tempestiva dei guasti e piccola manutenzione ordinaria costituiscono attività essenziali per preservare il valore dell'investimento pubblico e garantire il diritto dei cittadini a fruire di servizi decorosi.</w:t>
      </w:r>
    </w:p>
    <w:p w14:paraId="1FE173AC" w14:textId="77777777" w:rsidR="00D01642" w:rsidRPr="00D01642" w:rsidRDefault="00D01642" w:rsidP="00D01642">
      <w:r w:rsidRPr="00D01642">
        <w:t>La presente proposta intende offrire all'Amministrazione comunale uno strumento ulteriore rispetto ai modelli tradizionali di gestione, valorizzando il contributo volontario della cittadinanza organizzata e degli Enti del Terzo Settore.</w:t>
      </w:r>
    </w:p>
    <w:p w14:paraId="271F3DD1" w14:textId="77777777" w:rsidR="00D01642" w:rsidRPr="00D01642" w:rsidRDefault="00D01642" w:rsidP="00D01642">
      <w:r w:rsidRPr="00D01642">
        <w:pict w14:anchorId="10A648C4">
          <v:rect id="_x0000_i1737" style="width:0;height:1.5pt" o:hralign="center" o:hrstd="t" o:hr="t" fillcolor="#a0a0a0" stroked="f"/>
        </w:pict>
      </w:r>
    </w:p>
    <w:p w14:paraId="74933478" w14:textId="77777777" w:rsidR="00D01642" w:rsidRPr="00D01642" w:rsidRDefault="00D01642" w:rsidP="00D01642">
      <w:pPr>
        <w:rPr>
          <w:b/>
          <w:bCs/>
        </w:rPr>
      </w:pPr>
      <w:r w:rsidRPr="00D01642">
        <w:rPr>
          <w:b/>
          <w:bCs/>
        </w:rPr>
        <w:t>4. GLI OBIETTIVI DEL DOSSIER</w:t>
      </w:r>
    </w:p>
    <w:p w14:paraId="4E50CC9D" w14:textId="77777777" w:rsidR="00D01642" w:rsidRPr="00D01642" w:rsidRDefault="00D01642" w:rsidP="00D01642">
      <w:r w:rsidRPr="00D01642">
        <w:t>Il presente documento persegue cinque obiettivi fondamentali.</w:t>
      </w:r>
    </w:p>
    <w:p w14:paraId="0CC687F8" w14:textId="77777777" w:rsidR="00D01642" w:rsidRPr="00D01642" w:rsidRDefault="00D01642" w:rsidP="00D01642">
      <w:pPr>
        <w:rPr>
          <w:b/>
          <w:bCs/>
        </w:rPr>
      </w:pPr>
      <w:r w:rsidRPr="00D01642">
        <w:rPr>
          <w:b/>
          <w:bCs/>
        </w:rPr>
        <w:t>4.1 Tutela del patrimonio pubblico</w:t>
      </w:r>
    </w:p>
    <w:p w14:paraId="375ADBE8" w14:textId="77777777" w:rsidR="00D01642" w:rsidRPr="00D01642" w:rsidRDefault="00D01642" w:rsidP="00D01642">
      <w:r w:rsidRPr="00D01642">
        <w:t>Garantire la conservazione nel tempo dei servizi igienici recentemente riqualificati, evitando il progressivo deterioramento della struttura.</w:t>
      </w:r>
    </w:p>
    <w:p w14:paraId="33B33091" w14:textId="77777777" w:rsidR="00D01642" w:rsidRPr="00D01642" w:rsidRDefault="00D01642" w:rsidP="00D01642">
      <w:pPr>
        <w:rPr>
          <w:b/>
          <w:bCs/>
        </w:rPr>
      </w:pPr>
      <w:r w:rsidRPr="00D01642">
        <w:rPr>
          <w:b/>
          <w:bCs/>
        </w:rPr>
        <w:t>4.2 Miglioramento della qualità del servizio</w:t>
      </w:r>
    </w:p>
    <w:p w14:paraId="7C5B09FB" w14:textId="77777777" w:rsidR="00D01642" w:rsidRPr="00D01642" w:rsidRDefault="00D01642" w:rsidP="00D01642">
      <w:r w:rsidRPr="00D01642">
        <w:t>Assicurare standard elevati di pulizia, decoro, accessibilità e funzionalità a beneficio degli operatori del mercato e dell'utenza.</w:t>
      </w:r>
    </w:p>
    <w:p w14:paraId="4B9AE42F" w14:textId="77777777" w:rsidR="00D01642" w:rsidRPr="00D01642" w:rsidRDefault="00D01642" w:rsidP="00D01642">
      <w:pPr>
        <w:rPr>
          <w:b/>
          <w:bCs/>
        </w:rPr>
      </w:pPr>
      <w:r w:rsidRPr="00D01642">
        <w:rPr>
          <w:b/>
          <w:bCs/>
        </w:rPr>
        <w:t>4.3 Partecipazione civica</w:t>
      </w:r>
    </w:p>
    <w:p w14:paraId="1030BE9C" w14:textId="77777777" w:rsidR="00D01642" w:rsidRPr="00D01642" w:rsidRDefault="00D01642" w:rsidP="00D01642">
      <w:r w:rsidRPr="00D01642">
        <w:t>Promuovere il coinvolgimento diretto dei cittadini nella cura dei beni comuni, in attuazione del principio costituzionale di sussidiarietà orizzontale.</w:t>
      </w:r>
    </w:p>
    <w:p w14:paraId="390D30DA" w14:textId="77777777" w:rsidR="00D01642" w:rsidRPr="00D01642" w:rsidRDefault="00D01642" w:rsidP="00D01642">
      <w:pPr>
        <w:rPr>
          <w:b/>
          <w:bCs/>
        </w:rPr>
      </w:pPr>
      <w:r w:rsidRPr="00D01642">
        <w:rPr>
          <w:b/>
          <w:bCs/>
        </w:rPr>
        <w:t>4.4 Efficienza amministrativa</w:t>
      </w:r>
    </w:p>
    <w:p w14:paraId="4A17EE4A" w14:textId="77777777" w:rsidR="00D01642" w:rsidRPr="00D01642" w:rsidRDefault="00D01642" w:rsidP="00D01642">
      <w:r w:rsidRPr="00D01642">
        <w:t>Favorire modelli organizzativi che consentano di ottimizzare le risorse disponibili senza determinare nuovi oneri per il bilancio comunale.</w:t>
      </w:r>
    </w:p>
    <w:p w14:paraId="131D7795" w14:textId="77777777" w:rsidR="00D01642" w:rsidRPr="00D01642" w:rsidRDefault="00D01642" w:rsidP="00D01642">
      <w:pPr>
        <w:rPr>
          <w:b/>
          <w:bCs/>
        </w:rPr>
      </w:pPr>
      <w:r w:rsidRPr="00D01642">
        <w:rPr>
          <w:b/>
          <w:bCs/>
        </w:rPr>
        <w:t>4.5 Trasparenza e imparzialità</w:t>
      </w:r>
    </w:p>
    <w:p w14:paraId="6C815BC7" w14:textId="77777777" w:rsidR="00D01642" w:rsidRPr="00D01642" w:rsidRDefault="00D01642" w:rsidP="00D01642">
      <w:r w:rsidRPr="00D01642">
        <w:t>Proporre una procedura aperta mediante Manifestazione di Interesse, idonea a garantire la partecipazione di tutti i soggetti potenzialmente interessati, evitando affidamenti diretti e assicurando il rispetto dei principi di imparzialità e pubblicità dell'azione amministrativa.</w:t>
      </w:r>
    </w:p>
    <w:p w14:paraId="39AADA87" w14:textId="77777777" w:rsidR="00D01642" w:rsidRPr="00D01642" w:rsidRDefault="00D01642" w:rsidP="00D01642">
      <w:r w:rsidRPr="00D01642">
        <w:pict w14:anchorId="564235E2">
          <v:rect id="_x0000_i1738" style="width:0;height:1.5pt" o:hralign="center" o:hrstd="t" o:hr="t" fillcolor="#a0a0a0" stroked="f"/>
        </w:pict>
      </w:r>
    </w:p>
    <w:p w14:paraId="6A8E42FC" w14:textId="77777777" w:rsidR="00D01642" w:rsidRPr="00D01642" w:rsidRDefault="00D01642" w:rsidP="00D01642">
      <w:pPr>
        <w:rPr>
          <w:b/>
          <w:bCs/>
        </w:rPr>
      </w:pPr>
      <w:r w:rsidRPr="00D01642">
        <w:rPr>
          <w:b/>
          <w:bCs/>
        </w:rPr>
        <w:t>5. LA FILOSOFIA DELLA PROPOSTA</w:t>
      </w:r>
    </w:p>
    <w:p w14:paraId="6EACA47F" w14:textId="77777777" w:rsidR="00D01642" w:rsidRPr="00D01642" w:rsidRDefault="00D01642" w:rsidP="00D01642">
      <w:r w:rsidRPr="00D01642">
        <w:t>L'idea alla base del presente dossier è semplice ma innovativa: i cittadini non devono essere considerati esclusivamente destinatari dei servizi pubblici, bensì possono diventare, in presenza di adeguate garanzie e regole condivise, partner dell'Amministrazione nella cura dei beni comuni.</w:t>
      </w:r>
    </w:p>
    <w:p w14:paraId="702F8C01" w14:textId="77777777" w:rsidR="00D01642" w:rsidRPr="00D01642" w:rsidRDefault="00D01642" w:rsidP="00D01642">
      <w:r w:rsidRPr="00D01642">
        <w:lastRenderedPageBreak/>
        <w:t>In questa prospettiva, il rapporto tra Comune e comunità locale evolve da una logica esclusivamente erogativa a un modello collaborativo, nel quale ciascun soggetto contribuisce, secondo le proprie possibilità, al perseguimento dell'interesse generale.</w:t>
      </w:r>
    </w:p>
    <w:p w14:paraId="6B1AE38B" w14:textId="77777777" w:rsidR="00D01642" w:rsidRPr="00D01642" w:rsidRDefault="00D01642" w:rsidP="00D01642">
      <w:r w:rsidRPr="00D01642">
        <w:t>La gestione condivisa dei servizi igienici del Mercato Ortofrutticolo rappresenterebbe una concreta applicazione di tale principio e potrebbe costituire un progetto pilota suscettibile di essere esteso, in futuro, ad altri beni e servizi comunali.</w:t>
      </w:r>
    </w:p>
    <w:p w14:paraId="6220D732" w14:textId="77777777" w:rsidR="00D01642" w:rsidRPr="00D01642" w:rsidRDefault="00D01642" w:rsidP="00D01642">
      <w:pPr>
        <w:rPr>
          <w:b/>
          <w:bCs/>
        </w:rPr>
      </w:pPr>
      <w:r w:rsidRPr="00D01642">
        <w:rPr>
          <w:b/>
          <w:bCs/>
        </w:rPr>
        <w:t>CAPITOLO 2</w:t>
      </w:r>
    </w:p>
    <w:p w14:paraId="20EC8FDA" w14:textId="77777777" w:rsidR="00D01642" w:rsidRPr="00D01642" w:rsidRDefault="00D01642" w:rsidP="00D01642">
      <w:pPr>
        <w:rPr>
          <w:b/>
          <w:bCs/>
        </w:rPr>
      </w:pPr>
      <w:r w:rsidRPr="00D01642">
        <w:rPr>
          <w:b/>
          <w:bCs/>
        </w:rPr>
        <w:t>RICOSTRUZIONE DEL PROCEDIMENTO AMMINISTRATIVO E ANALISI DELLE DETERMINAZIONI DIRIGENZIALI</w:t>
      </w:r>
    </w:p>
    <w:p w14:paraId="2E576D3F" w14:textId="77777777" w:rsidR="00D01642" w:rsidRPr="00D01642" w:rsidRDefault="00D01642" w:rsidP="00D01642">
      <w:pPr>
        <w:rPr>
          <w:b/>
          <w:bCs/>
        </w:rPr>
      </w:pPr>
      <w:r w:rsidRPr="00D01642">
        <w:rPr>
          <w:b/>
          <w:bCs/>
        </w:rPr>
        <w:t>2.1 Premessa</w:t>
      </w:r>
    </w:p>
    <w:p w14:paraId="6B06D590" w14:textId="77777777" w:rsidR="00D01642" w:rsidRPr="00D01642" w:rsidRDefault="00D01642" w:rsidP="00D01642">
      <w:r w:rsidRPr="00D01642">
        <w:t>Ogni proposta amministrativa deve fondarsi su un'analisi oggettiva degli atti adottati dall'Amministrazione.</w:t>
      </w:r>
    </w:p>
    <w:p w14:paraId="003BE0B0" w14:textId="77777777" w:rsidR="00D01642" w:rsidRPr="00D01642" w:rsidRDefault="00D01642" w:rsidP="00D01642">
      <w:r w:rsidRPr="00D01642">
        <w:t>Nel caso del Mercato Ortofrutticolo di Siracusa, le determinazioni dirigenziali emanate tra il 2025 e il 2026 consentono di ricostruire con precisione il percorso seguito dal Comune per affrontare il problema del degrado dei servizi igienici.</w:t>
      </w:r>
    </w:p>
    <w:p w14:paraId="14277EA8" w14:textId="77777777" w:rsidR="00D01642" w:rsidRPr="00D01642" w:rsidRDefault="00D01642" w:rsidP="00D01642">
      <w:r w:rsidRPr="00D01642">
        <w:t>L'esame coordinato di tali provvedimenti evidenzia come l'Amministrazione abbia perseguito due obiettivi paralleli:</w:t>
      </w:r>
    </w:p>
    <w:p w14:paraId="4A32A7C8" w14:textId="77777777" w:rsidR="00D01642" w:rsidRPr="00D01642" w:rsidRDefault="00D01642" w:rsidP="00D01642">
      <w:pPr>
        <w:numPr>
          <w:ilvl w:val="0"/>
          <w:numId w:val="1"/>
        </w:numPr>
      </w:pPr>
      <w:r w:rsidRPr="00D01642">
        <w:t xml:space="preserve">recuperare e riqualificare i servizi igienici esistenti mediante un intervento di manutenzione straordinaria; </w:t>
      </w:r>
    </w:p>
    <w:p w14:paraId="145B8712" w14:textId="77777777" w:rsidR="00D01642" w:rsidRPr="00D01642" w:rsidRDefault="00D01642" w:rsidP="00D01642">
      <w:pPr>
        <w:numPr>
          <w:ilvl w:val="0"/>
          <w:numId w:val="1"/>
        </w:numPr>
      </w:pPr>
      <w:r w:rsidRPr="00D01642">
        <w:t xml:space="preserve">garantire la continuità del servizio durante l'esecuzione dei lavori attraverso il noleggio temporaneo di bagni chimici. </w:t>
      </w:r>
    </w:p>
    <w:p w14:paraId="16597A4F" w14:textId="77777777" w:rsidR="00D01642" w:rsidRPr="00D01642" w:rsidRDefault="00D01642" w:rsidP="00D01642">
      <w:r w:rsidRPr="00D01642">
        <w:t>Questa ricostruzione costituisce il presupposto della presente proposta di amministrazione condivisa.</w:t>
      </w:r>
    </w:p>
    <w:p w14:paraId="01B5E818" w14:textId="77777777" w:rsidR="00D01642" w:rsidRPr="00D01642" w:rsidRDefault="00D01642" w:rsidP="00D01642">
      <w:r w:rsidRPr="00D01642">
        <w:pict w14:anchorId="6B1E8EA1">
          <v:rect id="_x0000_i1775" style="width:0;height:1.5pt" o:hralign="center" o:hrstd="t" o:hr="t" fillcolor="#a0a0a0" stroked="f"/>
        </w:pict>
      </w:r>
    </w:p>
    <w:p w14:paraId="3A958775" w14:textId="77777777" w:rsidR="00D01642" w:rsidRPr="00D01642" w:rsidRDefault="00D01642" w:rsidP="00D01642">
      <w:pPr>
        <w:rPr>
          <w:b/>
          <w:bCs/>
        </w:rPr>
      </w:pPr>
      <w:r w:rsidRPr="00D01642">
        <w:rPr>
          <w:b/>
          <w:bCs/>
        </w:rPr>
        <w:t>2.2 Lo stato iniziale dei servizi igienici</w:t>
      </w:r>
    </w:p>
    <w:p w14:paraId="157A69D4" w14:textId="77777777" w:rsidR="00D01642" w:rsidRPr="00D01642" w:rsidRDefault="00D01642" w:rsidP="00D01642">
      <w:r w:rsidRPr="00D01642">
        <w:t>Le determine relative ai lavori di manutenzione descrivono una situazione di particolare criticità.</w:t>
      </w:r>
    </w:p>
    <w:p w14:paraId="143A97BA" w14:textId="77777777" w:rsidR="00D01642" w:rsidRPr="00D01642" w:rsidRDefault="00D01642" w:rsidP="00D01642">
      <w:r w:rsidRPr="00D01642">
        <w:t xml:space="preserve">L'Amministrazione prende atto che i servizi igienici del Mercato Ortofrutticolo versavano in </w:t>
      </w:r>
      <w:r w:rsidRPr="00D01642">
        <w:rPr>
          <w:b/>
          <w:bCs/>
        </w:rPr>
        <w:t>condizioni manutentive deplorevoli</w:t>
      </w:r>
      <w:r w:rsidRPr="00D01642">
        <w:t xml:space="preserve">, tali da rendere necessario un intervento straordinario finalizzato al miglioramento delle condizioni igieniche e funzionali della struttura. </w:t>
      </w:r>
    </w:p>
    <w:p w14:paraId="26DB6668" w14:textId="77777777" w:rsidR="00D01642" w:rsidRPr="00D01642" w:rsidRDefault="00D01642" w:rsidP="00D01642">
      <w:r w:rsidRPr="00D01642">
        <w:t>Da tale premessa emerge un dato significativo: il Comune ha formalmente riconosciuto che il mantenimento dei servizi igienici costituisce un elemento essenziale per il corretto funzionamento del mercato.</w:t>
      </w:r>
    </w:p>
    <w:p w14:paraId="49F46139" w14:textId="77777777" w:rsidR="00D01642" w:rsidRPr="00D01642" w:rsidRDefault="00D01642" w:rsidP="00D01642">
      <w:r w:rsidRPr="00D01642">
        <w:lastRenderedPageBreak/>
        <w:pict w14:anchorId="0E52AD8D">
          <v:rect id="_x0000_i1776" style="width:0;height:1.5pt" o:hralign="center" o:hrstd="t" o:hr="t" fillcolor="#a0a0a0" stroked="f"/>
        </w:pict>
      </w:r>
    </w:p>
    <w:p w14:paraId="3F429F73" w14:textId="77777777" w:rsidR="00D01642" w:rsidRPr="00D01642" w:rsidRDefault="00D01642" w:rsidP="00D01642">
      <w:pPr>
        <w:rPr>
          <w:b/>
          <w:bCs/>
        </w:rPr>
      </w:pPr>
      <w:r w:rsidRPr="00D01642">
        <w:rPr>
          <w:b/>
          <w:bCs/>
        </w:rPr>
        <w:t>2.3 L'avvio del procedimento amministrativo</w:t>
      </w:r>
    </w:p>
    <w:p w14:paraId="79EBCD26" w14:textId="77777777" w:rsidR="00D01642" w:rsidRPr="00D01642" w:rsidRDefault="00D01642" w:rsidP="00D01642">
      <w:r w:rsidRPr="00D01642">
        <w:t>Il procedimento prende avvio con l'atto di indirizzo del 4 novembre 2025, cui segue:</w:t>
      </w:r>
    </w:p>
    <w:p w14:paraId="662A2ADB" w14:textId="77777777" w:rsidR="00D01642" w:rsidRPr="00D01642" w:rsidRDefault="00D01642" w:rsidP="00D01642">
      <w:pPr>
        <w:numPr>
          <w:ilvl w:val="0"/>
          <w:numId w:val="2"/>
        </w:numPr>
      </w:pPr>
      <w:r w:rsidRPr="00D01642">
        <w:t xml:space="preserve">la nomina del Responsabile Unico del Procedimento (RUP); </w:t>
      </w:r>
    </w:p>
    <w:p w14:paraId="7ABAFDBB" w14:textId="77777777" w:rsidR="00D01642" w:rsidRPr="00D01642" w:rsidRDefault="00D01642" w:rsidP="00D01642">
      <w:pPr>
        <w:numPr>
          <w:ilvl w:val="0"/>
          <w:numId w:val="2"/>
        </w:numPr>
      </w:pPr>
      <w:r w:rsidRPr="00D01642">
        <w:t xml:space="preserve">l'approvazione del progetto esecutivo; </w:t>
      </w:r>
    </w:p>
    <w:p w14:paraId="72A4D788" w14:textId="77777777" w:rsidR="00D01642" w:rsidRPr="00D01642" w:rsidRDefault="00D01642" w:rsidP="00D01642">
      <w:pPr>
        <w:numPr>
          <w:ilvl w:val="0"/>
          <w:numId w:val="2"/>
        </w:numPr>
      </w:pPr>
      <w:r w:rsidRPr="00D01642">
        <w:t xml:space="preserve">la prenotazione della spesa; </w:t>
      </w:r>
    </w:p>
    <w:p w14:paraId="38ED6C20" w14:textId="77777777" w:rsidR="00D01642" w:rsidRPr="00D01642" w:rsidRDefault="00D01642" w:rsidP="00D01642">
      <w:pPr>
        <w:numPr>
          <w:ilvl w:val="0"/>
          <w:numId w:val="2"/>
        </w:numPr>
      </w:pPr>
      <w:r w:rsidRPr="00D01642">
        <w:t xml:space="preserve">il successivo affidamento dei lavori. </w:t>
      </w:r>
    </w:p>
    <w:p w14:paraId="0759DAE0" w14:textId="77777777" w:rsidR="00D01642" w:rsidRPr="00D01642" w:rsidRDefault="00D01642" w:rsidP="00D01642">
      <w:r w:rsidRPr="00D01642">
        <w:t xml:space="preserve">L'intervento viene quindi programmato secondo le procedure previste dal </w:t>
      </w:r>
      <w:proofErr w:type="spellStart"/>
      <w:r w:rsidRPr="00D01642">
        <w:t>D.Lgs.</w:t>
      </w:r>
      <w:proofErr w:type="spellEnd"/>
      <w:r w:rsidRPr="00D01642">
        <w:t xml:space="preserve"> 36/2023.</w:t>
      </w:r>
    </w:p>
    <w:p w14:paraId="1D2E6F49" w14:textId="77777777" w:rsidR="00D01642" w:rsidRPr="00D01642" w:rsidRDefault="00D01642" w:rsidP="00D01642">
      <w:r w:rsidRPr="00D01642">
        <w:pict w14:anchorId="14D8C5D4">
          <v:rect id="_x0000_i1777" style="width:0;height:1.5pt" o:hralign="center" o:hrstd="t" o:hr="t" fillcolor="#a0a0a0" stroked="f"/>
        </w:pict>
      </w:r>
    </w:p>
    <w:p w14:paraId="197007EF" w14:textId="77777777" w:rsidR="00D01642" w:rsidRPr="00D01642" w:rsidRDefault="00D01642" w:rsidP="00D01642">
      <w:pPr>
        <w:rPr>
          <w:b/>
          <w:bCs/>
        </w:rPr>
      </w:pPr>
      <w:r w:rsidRPr="00D01642">
        <w:rPr>
          <w:b/>
          <w:bCs/>
        </w:rPr>
        <w:t>2.4 L'investimento economico del Comune</w:t>
      </w:r>
    </w:p>
    <w:p w14:paraId="79ED0914" w14:textId="77777777" w:rsidR="00D01642" w:rsidRPr="00D01642" w:rsidRDefault="00D01642" w:rsidP="00D01642">
      <w:r w:rsidRPr="00D01642">
        <w:t xml:space="preserve">Con Determinazione Dirigenziale n. </w:t>
      </w:r>
      <w:r w:rsidRPr="00D01642">
        <w:rPr>
          <w:b/>
          <w:bCs/>
        </w:rPr>
        <w:t>6729 del 18 dicembre 2025</w:t>
      </w:r>
      <w:r w:rsidRPr="00D01642">
        <w:t xml:space="preserve">, il Comune affida i lavori di manutenzione straordinaria mediante affidamento diretto ai sensi dell'art. 50, comma 1, lett. a), del </w:t>
      </w:r>
      <w:proofErr w:type="spellStart"/>
      <w:r w:rsidRPr="00D01642">
        <w:t>D.Lgs.</w:t>
      </w:r>
      <w:proofErr w:type="spellEnd"/>
      <w:r w:rsidRPr="00D01642">
        <w:t xml:space="preserve"> 36/2023.</w:t>
      </w:r>
    </w:p>
    <w:p w14:paraId="15823962" w14:textId="77777777" w:rsidR="00D01642" w:rsidRPr="00D01642" w:rsidRDefault="00D01642" w:rsidP="00D01642">
      <w:r w:rsidRPr="00D01642">
        <w:t xml:space="preserve">L'importo complessivo dell'intervento è pari a </w:t>
      </w:r>
      <w:r w:rsidRPr="00D01642">
        <w:rPr>
          <w:b/>
          <w:bCs/>
        </w:rPr>
        <w:t>25.000 euro</w:t>
      </w:r>
      <w:r w:rsidRPr="00D01642">
        <w:t xml:space="preserve">, comprensivo di lavori, IVA, imprevisti, competenze tecniche e altre somme a disposizione dell'Amministrazione. </w:t>
      </w:r>
    </w:p>
    <w:p w14:paraId="3FE0147B" w14:textId="77777777" w:rsidR="00D01642" w:rsidRPr="00D01642" w:rsidRDefault="00D01642" w:rsidP="00D01642">
      <w:r w:rsidRPr="00D01642">
        <w:t>Tale investimento dimostra la volontà dell'Ente di ripristinare un servizio pubblico ritenuto essenziale.</w:t>
      </w:r>
    </w:p>
    <w:p w14:paraId="127E8F26" w14:textId="77777777" w:rsidR="00D01642" w:rsidRPr="00D01642" w:rsidRDefault="00D01642" w:rsidP="00D01642">
      <w:r w:rsidRPr="00D01642">
        <w:pict w14:anchorId="5B2A140E">
          <v:rect id="_x0000_i1778" style="width:0;height:1.5pt" o:hralign="center" o:hrstd="t" o:hr="t" fillcolor="#a0a0a0" stroked="f"/>
        </w:pict>
      </w:r>
    </w:p>
    <w:p w14:paraId="1C465DD4" w14:textId="77777777" w:rsidR="00D01642" w:rsidRPr="00D01642" w:rsidRDefault="00D01642" w:rsidP="00D01642">
      <w:pPr>
        <w:rPr>
          <w:b/>
          <w:bCs/>
        </w:rPr>
      </w:pPr>
      <w:r w:rsidRPr="00D01642">
        <w:rPr>
          <w:b/>
          <w:bCs/>
        </w:rPr>
        <w:t>2.5 La necessità di garantire la continuità del servizio</w:t>
      </w:r>
    </w:p>
    <w:p w14:paraId="528A4A42" w14:textId="77777777" w:rsidR="00D01642" w:rsidRPr="00D01642" w:rsidRDefault="00D01642" w:rsidP="00D01642">
      <w:r w:rsidRPr="00D01642">
        <w:t>L'esecuzione dei lavori avrebbe inevitabilmente comportato l'inutilizzabilità temporanea dei servizi igienici.</w:t>
      </w:r>
    </w:p>
    <w:p w14:paraId="1E4FA151" w14:textId="77777777" w:rsidR="00D01642" w:rsidRPr="00D01642" w:rsidRDefault="00D01642" w:rsidP="00D01642">
      <w:r w:rsidRPr="00D01642">
        <w:t>Per tale ragione il Comune ha ritenuto necessario predisporre una soluzione provvisoria.</w:t>
      </w:r>
    </w:p>
    <w:p w14:paraId="6FEC6402" w14:textId="77777777" w:rsidR="00D01642" w:rsidRPr="00D01642" w:rsidRDefault="00D01642" w:rsidP="00D01642">
      <w:r w:rsidRPr="00D01642">
        <w:t>Nelle determine relative al noleggio dei bagni chimici viene infatti precisato che:</w:t>
      </w:r>
    </w:p>
    <w:p w14:paraId="5AC59AC9" w14:textId="77777777" w:rsidR="00D01642" w:rsidRPr="00D01642" w:rsidRDefault="00D01642" w:rsidP="00D01642">
      <w:pPr>
        <w:numPr>
          <w:ilvl w:val="0"/>
          <w:numId w:val="3"/>
        </w:numPr>
      </w:pPr>
      <w:r w:rsidRPr="00D01642">
        <w:t xml:space="preserve">erano in corso i lavori di manutenzione; </w:t>
      </w:r>
    </w:p>
    <w:p w14:paraId="69CFE6CF" w14:textId="77777777" w:rsidR="00D01642" w:rsidRPr="00D01642" w:rsidRDefault="00D01642" w:rsidP="00D01642">
      <w:pPr>
        <w:numPr>
          <w:ilvl w:val="0"/>
          <w:numId w:val="3"/>
        </w:numPr>
      </w:pPr>
      <w:r w:rsidRPr="00D01642">
        <w:t xml:space="preserve">risultava indispensabile garantire la continuità del servizio; </w:t>
      </w:r>
    </w:p>
    <w:p w14:paraId="67D69293" w14:textId="77777777" w:rsidR="00D01642" w:rsidRPr="00D01642" w:rsidRDefault="00D01642" w:rsidP="00D01642">
      <w:pPr>
        <w:numPr>
          <w:ilvl w:val="0"/>
          <w:numId w:val="3"/>
        </w:numPr>
      </w:pPr>
      <w:r w:rsidRPr="00D01642">
        <w:t xml:space="preserve">era necessario noleggiare due bagni chimici completi di trasporto, installazione, manutenzione, pulizia periodica, smaltimento reflui e rifornimento dei materiali di consumo. </w:t>
      </w:r>
    </w:p>
    <w:p w14:paraId="2DC20984" w14:textId="77777777" w:rsidR="00D01642" w:rsidRPr="00D01642" w:rsidRDefault="00D01642" w:rsidP="00D01642">
      <w:r w:rsidRPr="00D01642">
        <w:t>Da questo emerge un elemento importante: il Comune considera il servizio igienico indispensabile per il regolare funzionamento del Mercato Ortofrutticolo.</w:t>
      </w:r>
    </w:p>
    <w:p w14:paraId="07F3C6F4" w14:textId="77777777" w:rsidR="00D01642" w:rsidRPr="00D01642" w:rsidRDefault="00D01642" w:rsidP="00D01642">
      <w:r w:rsidRPr="00D01642">
        <w:lastRenderedPageBreak/>
        <w:pict w14:anchorId="78504635">
          <v:rect id="_x0000_i1779" style="width:0;height:1.5pt" o:hralign="center" o:hrstd="t" o:hr="t" fillcolor="#a0a0a0" stroked="f"/>
        </w:pict>
      </w:r>
    </w:p>
    <w:p w14:paraId="2E242262" w14:textId="77777777" w:rsidR="00D01642" w:rsidRPr="00D01642" w:rsidRDefault="00D01642" w:rsidP="00D01642">
      <w:pPr>
        <w:rPr>
          <w:b/>
          <w:bCs/>
        </w:rPr>
      </w:pPr>
      <w:r w:rsidRPr="00D01642">
        <w:rPr>
          <w:b/>
          <w:bCs/>
        </w:rPr>
        <w:t>2.6 Il primo affidamento del servizio provvisorio</w:t>
      </w:r>
    </w:p>
    <w:p w14:paraId="3B47D5BB" w14:textId="77777777" w:rsidR="00D01642" w:rsidRPr="00D01642" w:rsidRDefault="00D01642" w:rsidP="00D01642">
      <w:r w:rsidRPr="00D01642">
        <w:t xml:space="preserve">Con Determinazione Dirigenziale n. </w:t>
      </w:r>
      <w:r w:rsidRPr="00D01642">
        <w:rPr>
          <w:b/>
          <w:bCs/>
        </w:rPr>
        <w:t>1887 del 14 aprile 2026</w:t>
      </w:r>
      <w:r w:rsidRPr="00D01642">
        <w:t xml:space="preserve">, viene affidato alla società </w:t>
      </w:r>
      <w:r w:rsidRPr="00D01642">
        <w:rPr>
          <w:b/>
          <w:bCs/>
        </w:rPr>
        <w:t>Ecomondo S.r.l.</w:t>
      </w:r>
      <w:r w:rsidRPr="00D01642">
        <w:t xml:space="preserve"> il servizio di noleggio e gestione di due bagni chimici per il periodo </w:t>
      </w:r>
      <w:r w:rsidRPr="00D01642">
        <w:rPr>
          <w:b/>
          <w:bCs/>
        </w:rPr>
        <w:t>31 marzo - 30 aprile 2026</w:t>
      </w:r>
      <w:r w:rsidRPr="00D01642">
        <w:t xml:space="preserve">. </w:t>
      </w:r>
    </w:p>
    <w:p w14:paraId="4DDF2F64" w14:textId="77777777" w:rsidR="00D01642" w:rsidRPr="00D01642" w:rsidRDefault="00D01642" w:rsidP="00D01642">
      <w:r w:rsidRPr="00D01642">
        <w:t>Il servizio comprendeva:</w:t>
      </w:r>
    </w:p>
    <w:p w14:paraId="0629DB9C" w14:textId="77777777" w:rsidR="00D01642" w:rsidRPr="00D01642" w:rsidRDefault="00D01642" w:rsidP="00D01642">
      <w:pPr>
        <w:numPr>
          <w:ilvl w:val="0"/>
          <w:numId w:val="4"/>
        </w:numPr>
      </w:pPr>
      <w:r w:rsidRPr="00D01642">
        <w:t xml:space="preserve">trasporto; </w:t>
      </w:r>
    </w:p>
    <w:p w14:paraId="0EDA9FB4" w14:textId="77777777" w:rsidR="00D01642" w:rsidRPr="00D01642" w:rsidRDefault="00D01642" w:rsidP="00D01642">
      <w:pPr>
        <w:numPr>
          <w:ilvl w:val="0"/>
          <w:numId w:val="4"/>
        </w:numPr>
      </w:pPr>
      <w:r w:rsidRPr="00D01642">
        <w:t xml:space="preserve">installazione; </w:t>
      </w:r>
    </w:p>
    <w:p w14:paraId="742D806C" w14:textId="77777777" w:rsidR="00D01642" w:rsidRPr="00D01642" w:rsidRDefault="00D01642" w:rsidP="00D01642">
      <w:pPr>
        <w:numPr>
          <w:ilvl w:val="0"/>
          <w:numId w:val="4"/>
        </w:numPr>
      </w:pPr>
      <w:r w:rsidRPr="00D01642">
        <w:t xml:space="preserve">manutenzione; </w:t>
      </w:r>
    </w:p>
    <w:p w14:paraId="10A4ACBE" w14:textId="77777777" w:rsidR="00D01642" w:rsidRPr="00D01642" w:rsidRDefault="00D01642" w:rsidP="00D01642">
      <w:pPr>
        <w:numPr>
          <w:ilvl w:val="0"/>
          <w:numId w:val="4"/>
        </w:numPr>
      </w:pPr>
      <w:r w:rsidRPr="00D01642">
        <w:t xml:space="preserve">pulizia e disinfezione; </w:t>
      </w:r>
    </w:p>
    <w:p w14:paraId="1883B218" w14:textId="77777777" w:rsidR="00D01642" w:rsidRPr="00D01642" w:rsidRDefault="00D01642" w:rsidP="00D01642">
      <w:pPr>
        <w:numPr>
          <w:ilvl w:val="0"/>
          <w:numId w:val="4"/>
        </w:numPr>
      </w:pPr>
      <w:r w:rsidRPr="00D01642">
        <w:t xml:space="preserve">svuotamento reflui; </w:t>
      </w:r>
    </w:p>
    <w:p w14:paraId="0F53F79F" w14:textId="77777777" w:rsidR="00D01642" w:rsidRPr="00D01642" w:rsidRDefault="00D01642" w:rsidP="00D01642">
      <w:pPr>
        <w:numPr>
          <w:ilvl w:val="0"/>
          <w:numId w:val="4"/>
        </w:numPr>
      </w:pPr>
      <w:r w:rsidRPr="00D01642">
        <w:t xml:space="preserve">rifornimento materiali di consumo; </w:t>
      </w:r>
    </w:p>
    <w:p w14:paraId="234F4B61" w14:textId="77777777" w:rsidR="00D01642" w:rsidRPr="00D01642" w:rsidRDefault="00D01642" w:rsidP="00D01642">
      <w:pPr>
        <w:numPr>
          <w:ilvl w:val="0"/>
          <w:numId w:val="4"/>
        </w:numPr>
      </w:pPr>
      <w:r w:rsidRPr="00D01642">
        <w:t xml:space="preserve">pulizie straordinarie. </w:t>
      </w:r>
    </w:p>
    <w:p w14:paraId="340BA00E" w14:textId="77777777" w:rsidR="00D01642" w:rsidRPr="00D01642" w:rsidRDefault="00D01642" w:rsidP="00D01642">
      <w:r w:rsidRPr="00D01642">
        <w:t xml:space="preserve">Il costo complessivo dell'affidamento risulta pari a </w:t>
      </w:r>
      <w:r w:rsidRPr="00D01642">
        <w:rPr>
          <w:b/>
          <w:bCs/>
        </w:rPr>
        <w:t>605,60 euro IVA inclusa</w:t>
      </w:r>
      <w:r w:rsidRPr="00D01642">
        <w:t xml:space="preserve">, successivamente liquidato con Determinazione n. 2732 del 28 maggio 2026. </w:t>
      </w:r>
    </w:p>
    <w:p w14:paraId="3D080E6E" w14:textId="77777777" w:rsidR="00D01642" w:rsidRPr="00D01642" w:rsidRDefault="00D01642" w:rsidP="00D01642">
      <w:r w:rsidRPr="00D01642">
        <w:pict w14:anchorId="3AA25963">
          <v:rect id="_x0000_i1780" style="width:0;height:1.5pt" o:hralign="center" o:hrstd="t" o:hr="t" fillcolor="#a0a0a0" stroked="f"/>
        </w:pict>
      </w:r>
    </w:p>
    <w:p w14:paraId="791E6787" w14:textId="77777777" w:rsidR="00D01642" w:rsidRPr="00D01642" w:rsidRDefault="00D01642" w:rsidP="00D01642">
      <w:pPr>
        <w:rPr>
          <w:b/>
          <w:bCs/>
        </w:rPr>
      </w:pPr>
      <w:r w:rsidRPr="00D01642">
        <w:rPr>
          <w:b/>
          <w:bCs/>
        </w:rPr>
        <w:t>2.7 La prosecuzione del servizio</w:t>
      </w:r>
    </w:p>
    <w:p w14:paraId="1E769085" w14:textId="77777777" w:rsidR="00D01642" w:rsidRPr="00D01642" w:rsidRDefault="00D01642" w:rsidP="00D01642">
      <w:r w:rsidRPr="00D01642">
        <w:t>Poiché i lavori non erano ancora conclusi, il Comune ha disposto un secondo affidamento.</w:t>
      </w:r>
    </w:p>
    <w:p w14:paraId="4592F623" w14:textId="77777777" w:rsidR="00D01642" w:rsidRPr="00D01642" w:rsidRDefault="00D01642" w:rsidP="00D01642">
      <w:r w:rsidRPr="00D01642">
        <w:t xml:space="preserve">Con Determinazione Dirigenziale n. </w:t>
      </w:r>
      <w:r w:rsidRPr="00D01642">
        <w:rPr>
          <w:b/>
          <w:bCs/>
        </w:rPr>
        <w:t>2553 del 19 maggio 2026</w:t>
      </w:r>
      <w:r w:rsidRPr="00D01642">
        <w:t xml:space="preserve"> viene autorizzato un ulteriore periodo di noleggio dal </w:t>
      </w:r>
      <w:r w:rsidRPr="00D01642">
        <w:rPr>
          <w:b/>
          <w:bCs/>
        </w:rPr>
        <w:t>7 maggio al 6 giugno 2026</w:t>
      </w:r>
      <w:r w:rsidRPr="00D01642">
        <w:t xml:space="preserve">. </w:t>
      </w:r>
    </w:p>
    <w:p w14:paraId="31F982EB" w14:textId="77777777" w:rsidR="00D01642" w:rsidRPr="00D01642" w:rsidRDefault="00D01642" w:rsidP="00D01642">
      <w:r w:rsidRPr="00D01642">
        <w:t xml:space="preserve">L'importo complessivo risulta pari a </w:t>
      </w:r>
      <w:r w:rsidRPr="00D01642">
        <w:rPr>
          <w:b/>
          <w:bCs/>
        </w:rPr>
        <w:t>737,60 euro IVA inclusa</w:t>
      </w:r>
      <w:r w:rsidRPr="00D01642">
        <w:t xml:space="preserve">, successivamente liquidato con Determinazione Dirigenziale n. </w:t>
      </w:r>
      <w:r w:rsidRPr="00D01642">
        <w:rPr>
          <w:b/>
          <w:bCs/>
        </w:rPr>
        <w:t>3105 del 18 giugno 2026</w:t>
      </w:r>
      <w:r w:rsidRPr="00D01642">
        <w:t xml:space="preserve">. </w:t>
      </w:r>
    </w:p>
    <w:p w14:paraId="4C2041EB" w14:textId="77777777" w:rsidR="00D01642" w:rsidRPr="00D01642" w:rsidRDefault="00D01642" w:rsidP="00D01642">
      <w:r w:rsidRPr="00D01642">
        <w:pict w14:anchorId="014C07CE">
          <v:rect id="_x0000_i1781" style="width:0;height:1.5pt" o:hralign="center" o:hrstd="t" o:hr="t" fillcolor="#a0a0a0" stroked="f"/>
        </w:pict>
      </w:r>
    </w:p>
    <w:p w14:paraId="0C8DB854" w14:textId="77777777" w:rsidR="00D01642" w:rsidRPr="00D01642" w:rsidRDefault="00D01642" w:rsidP="00D01642">
      <w:pPr>
        <w:rPr>
          <w:b/>
          <w:bCs/>
        </w:rPr>
      </w:pPr>
      <w:r w:rsidRPr="00D01642">
        <w:rPr>
          <w:b/>
          <w:bCs/>
        </w:rPr>
        <w:t>2.8 Lo sviluppo dei lavori</w:t>
      </w:r>
    </w:p>
    <w:p w14:paraId="33E52DD5" w14:textId="77777777" w:rsidR="00D01642" w:rsidRPr="00D01642" w:rsidRDefault="00D01642" w:rsidP="00D01642">
      <w:r w:rsidRPr="00D01642">
        <w:t>Nel frattempo proseguono i lavori di manutenzione straordinaria.</w:t>
      </w:r>
    </w:p>
    <w:p w14:paraId="7A1C0A82" w14:textId="77777777" w:rsidR="00D01642" w:rsidRPr="00D01642" w:rsidRDefault="00D01642" w:rsidP="00D01642">
      <w:r w:rsidRPr="00D01642">
        <w:t>La documentazione amministrativa evidenzia la seguente successione degli atti: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64"/>
        <w:gridCol w:w="1534"/>
        <w:gridCol w:w="3680"/>
      </w:tblGrid>
      <w:tr w:rsidR="00D01642" w:rsidRPr="00D01642" w14:paraId="637AAA42" w14:textId="77777777" w:rsidTr="00D01642">
        <w:trPr>
          <w:tblHeader/>
          <w:tblCellSpacing w:w="15" w:type="dxa"/>
        </w:trPr>
        <w:tc>
          <w:tcPr>
            <w:tcW w:w="0" w:type="auto"/>
            <w:vAlign w:val="center"/>
            <w:hideMark/>
          </w:tcPr>
          <w:p w14:paraId="20CC1E08" w14:textId="77777777" w:rsidR="00D01642" w:rsidRPr="00D01642" w:rsidRDefault="00D01642" w:rsidP="00D01642">
            <w:pPr>
              <w:rPr>
                <w:b/>
                <w:bCs/>
              </w:rPr>
            </w:pPr>
            <w:r w:rsidRPr="00D01642">
              <w:rPr>
                <w:b/>
                <w:bCs/>
              </w:rPr>
              <w:t>Data</w:t>
            </w:r>
          </w:p>
        </w:tc>
        <w:tc>
          <w:tcPr>
            <w:tcW w:w="0" w:type="auto"/>
            <w:vAlign w:val="center"/>
            <w:hideMark/>
          </w:tcPr>
          <w:p w14:paraId="51A8D5AC" w14:textId="77777777" w:rsidR="00D01642" w:rsidRPr="00D01642" w:rsidRDefault="00D01642" w:rsidP="00D01642">
            <w:pPr>
              <w:rPr>
                <w:b/>
                <w:bCs/>
              </w:rPr>
            </w:pPr>
            <w:r w:rsidRPr="00D01642">
              <w:rPr>
                <w:b/>
                <w:bCs/>
              </w:rPr>
              <w:t>Atto</w:t>
            </w:r>
          </w:p>
        </w:tc>
        <w:tc>
          <w:tcPr>
            <w:tcW w:w="0" w:type="auto"/>
            <w:vAlign w:val="center"/>
            <w:hideMark/>
          </w:tcPr>
          <w:p w14:paraId="551A0D3C" w14:textId="77777777" w:rsidR="00D01642" w:rsidRPr="00D01642" w:rsidRDefault="00D01642" w:rsidP="00D01642">
            <w:pPr>
              <w:rPr>
                <w:b/>
                <w:bCs/>
              </w:rPr>
            </w:pPr>
            <w:r w:rsidRPr="00D01642">
              <w:rPr>
                <w:b/>
                <w:bCs/>
              </w:rPr>
              <w:t>Contenuto</w:t>
            </w:r>
          </w:p>
        </w:tc>
      </w:tr>
      <w:tr w:rsidR="00D01642" w:rsidRPr="00D01642" w14:paraId="305890D7" w14:textId="77777777" w:rsidTr="00D01642">
        <w:trPr>
          <w:tblCellSpacing w:w="15" w:type="dxa"/>
        </w:trPr>
        <w:tc>
          <w:tcPr>
            <w:tcW w:w="0" w:type="auto"/>
            <w:vAlign w:val="center"/>
            <w:hideMark/>
          </w:tcPr>
          <w:p w14:paraId="73E2A2A8" w14:textId="77777777" w:rsidR="00D01642" w:rsidRPr="00D01642" w:rsidRDefault="00D01642" w:rsidP="00D01642">
            <w:r w:rsidRPr="00D01642">
              <w:t>18/12/2025</w:t>
            </w:r>
          </w:p>
        </w:tc>
        <w:tc>
          <w:tcPr>
            <w:tcW w:w="0" w:type="auto"/>
            <w:vAlign w:val="center"/>
            <w:hideMark/>
          </w:tcPr>
          <w:p w14:paraId="5886EA76" w14:textId="77777777" w:rsidR="00D01642" w:rsidRPr="00D01642" w:rsidRDefault="00D01642" w:rsidP="00D01642">
            <w:r w:rsidRPr="00D01642">
              <w:t>D.D. 6729</w:t>
            </w:r>
          </w:p>
        </w:tc>
        <w:tc>
          <w:tcPr>
            <w:tcW w:w="0" w:type="auto"/>
            <w:vAlign w:val="center"/>
            <w:hideMark/>
          </w:tcPr>
          <w:p w14:paraId="4ADD8C34" w14:textId="77777777" w:rsidR="00D01642" w:rsidRPr="00D01642" w:rsidRDefault="00D01642" w:rsidP="00D01642">
            <w:r w:rsidRPr="00D01642">
              <w:t>Affidamento dei lavori</w:t>
            </w:r>
          </w:p>
        </w:tc>
      </w:tr>
      <w:tr w:rsidR="00D01642" w:rsidRPr="00D01642" w14:paraId="425584C6" w14:textId="77777777" w:rsidTr="00D01642">
        <w:trPr>
          <w:tblCellSpacing w:w="15" w:type="dxa"/>
        </w:trPr>
        <w:tc>
          <w:tcPr>
            <w:tcW w:w="0" w:type="auto"/>
            <w:vAlign w:val="center"/>
            <w:hideMark/>
          </w:tcPr>
          <w:p w14:paraId="50B95BCD" w14:textId="77777777" w:rsidR="00D01642" w:rsidRPr="00D01642" w:rsidRDefault="00D01642" w:rsidP="00D01642">
            <w:r w:rsidRPr="00D01642">
              <w:t>27/03/2026</w:t>
            </w:r>
          </w:p>
        </w:tc>
        <w:tc>
          <w:tcPr>
            <w:tcW w:w="0" w:type="auto"/>
            <w:vAlign w:val="center"/>
            <w:hideMark/>
          </w:tcPr>
          <w:p w14:paraId="72039D30" w14:textId="77777777" w:rsidR="00D01642" w:rsidRPr="00D01642" w:rsidRDefault="00D01642" w:rsidP="00D01642">
            <w:r w:rsidRPr="00D01642">
              <w:t>Verbale</w:t>
            </w:r>
          </w:p>
        </w:tc>
        <w:tc>
          <w:tcPr>
            <w:tcW w:w="0" w:type="auto"/>
            <w:vAlign w:val="center"/>
            <w:hideMark/>
          </w:tcPr>
          <w:p w14:paraId="0FB232DA" w14:textId="77777777" w:rsidR="00D01642" w:rsidRPr="00D01642" w:rsidRDefault="00D01642" w:rsidP="00D01642">
            <w:r w:rsidRPr="00D01642">
              <w:t>Consegna dei lavori</w:t>
            </w:r>
          </w:p>
        </w:tc>
      </w:tr>
      <w:tr w:rsidR="00D01642" w:rsidRPr="00D01642" w14:paraId="64FA57EE" w14:textId="77777777" w:rsidTr="00D01642">
        <w:trPr>
          <w:tblCellSpacing w:w="15" w:type="dxa"/>
        </w:trPr>
        <w:tc>
          <w:tcPr>
            <w:tcW w:w="0" w:type="auto"/>
            <w:vAlign w:val="center"/>
            <w:hideMark/>
          </w:tcPr>
          <w:p w14:paraId="65D386E1" w14:textId="77777777" w:rsidR="00D01642" w:rsidRPr="00D01642" w:rsidRDefault="00D01642" w:rsidP="00D01642">
            <w:r w:rsidRPr="00D01642">
              <w:lastRenderedPageBreak/>
              <w:t>30/03/2026</w:t>
            </w:r>
          </w:p>
        </w:tc>
        <w:tc>
          <w:tcPr>
            <w:tcW w:w="0" w:type="auto"/>
            <w:vAlign w:val="center"/>
            <w:hideMark/>
          </w:tcPr>
          <w:p w14:paraId="7EEA559A" w14:textId="77777777" w:rsidR="00D01642" w:rsidRPr="00D01642" w:rsidRDefault="00D01642" w:rsidP="00D01642">
            <w:r w:rsidRPr="00D01642">
              <w:t>Avvio</w:t>
            </w:r>
          </w:p>
        </w:tc>
        <w:tc>
          <w:tcPr>
            <w:tcW w:w="0" w:type="auto"/>
            <w:vAlign w:val="center"/>
            <w:hideMark/>
          </w:tcPr>
          <w:p w14:paraId="7EE2FC6A" w14:textId="77777777" w:rsidR="00D01642" w:rsidRPr="00D01642" w:rsidRDefault="00D01642" w:rsidP="00D01642">
            <w:r w:rsidRPr="00D01642">
              <w:t>Inizio effettivo dei lavori</w:t>
            </w:r>
          </w:p>
        </w:tc>
      </w:tr>
      <w:tr w:rsidR="00D01642" w:rsidRPr="00D01642" w14:paraId="39663B0E" w14:textId="77777777" w:rsidTr="00D01642">
        <w:trPr>
          <w:tblCellSpacing w:w="15" w:type="dxa"/>
        </w:trPr>
        <w:tc>
          <w:tcPr>
            <w:tcW w:w="0" w:type="auto"/>
            <w:vAlign w:val="center"/>
            <w:hideMark/>
          </w:tcPr>
          <w:p w14:paraId="730C352D" w14:textId="77777777" w:rsidR="00D01642" w:rsidRPr="00D01642" w:rsidRDefault="00D01642" w:rsidP="00D01642">
            <w:r w:rsidRPr="00D01642">
              <w:t>30/04/2026</w:t>
            </w:r>
          </w:p>
        </w:tc>
        <w:tc>
          <w:tcPr>
            <w:tcW w:w="0" w:type="auto"/>
            <w:vAlign w:val="center"/>
            <w:hideMark/>
          </w:tcPr>
          <w:p w14:paraId="3660F8E2" w14:textId="77777777" w:rsidR="00D01642" w:rsidRPr="00D01642" w:rsidRDefault="00D01642" w:rsidP="00D01642">
            <w:r w:rsidRPr="00D01642">
              <w:t>Certificato n.1</w:t>
            </w:r>
          </w:p>
        </w:tc>
        <w:tc>
          <w:tcPr>
            <w:tcW w:w="0" w:type="auto"/>
            <w:vAlign w:val="center"/>
            <w:hideMark/>
          </w:tcPr>
          <w:p w14:paraId="4138C18E" w14:textId="77777777" w:rsidR="00D01642" w:rsidRPr="00D01642" w:rsidRDefault="00D01642" w:rsidP="00D01642">
            <w:r w:rsidRPr="00D01642">
              <w:t>Primo Stato Avanzamento Lavori</w:t>
            </w:r>
          </w:p>
        </w:tc>
      </w:tr>
      <w:tr w:rsidR="00D01642" w:rsidRPr="00D01642" w14:paraId="31C54515" w14:textId="77777777" w:rsidTr="00D01642">
        <w:trPr>
          <w:tblCellSpacing w:w="15" w:type="dxa"/>
        </w:trPr>
        <w:tc>
          <w:tcPr>
            <w:tcW w:w="0" w:type="auto"/>
            <w:vAlign w:val="center"/>
            <w:hideMark/>
          </w:tcPr>
          <w:p w14:paraId="21F45317" w14:textId="77777777" w:rsidR="00D01642" w:rsidRPr="00D01642" w:rsidRDefault="00D01642" w:rsidP="00D01642">
            <w:r w:rsidRPr="00D01642">
              <w:t>20/05/2026</w:t>
            </w:r>
          </w:p>
        </w:tc>
        <w:tc>
          <w:tcPr>
            <w:tcW w:w="0" w:type="auto"/>
            <w:vAlign w:val="center"/>
            <w:hideMark/>
          </w:tcPr>
          <w:p w14:paraId="35246C61" w14:textId="77777777" w:rsidR="00D01642" w:rsidRPr="00D01642" w:rsidRDefault="00D01642" w:rsidP="00D01642">
            <w:r w:rsidRPr="00D01642">
              <w:t>D.D. 2560</w:t>
            </w:r>
          </w:p>
        </w:tc>
        <w:tc>
          <w:tcPr>
            <w:tcW w:w="0" w:type="auto"/>
            <w:vAlign w:val="center"/>
            <w:hideMark/>
          </w:tcPr>
          <w:p w14:paraId="515E829B" w14:textId="77777777" w:rsidR="00D01642" w:rsidRPr="00D01642" w:rsidRDefault="00D01642" w:rsidP="00D01642">
            <w:r w:rsidRPr="00D01642">
              <w:t>Liquidazione primo SAL</w:t>
            </w:r>
          </w:p>
        </w:tc>
      </w:tr>
      <w:tr w:rsidR="00D01642" w:rsidRPr="00D01642" w14:paraId="6A949A12" w14:textId="77777777" w:rsidTr="00D01642">
        <w:trPr>
          <w:tblCellSpacing w:w="15" w:type="dxa"/>
        </w:trPr>
        <w:tc>
          <w:tcPr>
            <w:tcW w:w="0" w:type="auto"/>
            <w:vAlign w:val="center"/>
            <w:hideMark/>
          </w:tcPr>
          <w:p w14:paraId="77F8091F" w14:textId="77777777" w:rsidR="00D01642" w:rsidRPr="00D01642" w:rsidRDefault="00D01642" w:rsidP="00D01642">
            <w:r w:rsidRPr="00D01642">
              <w:t>10/06/2026</w:t>
            </w:r>
          </w:p>
        </w:tc>
        <w:tc>
          <w:tcPr>
            <w:tcW w:w="0" w:type="auto"/>
            <w:vAlign w:val="center"/>
            <w:hideMark/>
          </w:tcPr>
          <w:p w14:paraId="0182E9F2" w14:textId="77777777" w:rsidR="00D01642" w:rsidRPr="00D01642" w:rsidRDefault="00D01642" w:rsidP="00D01642">
            <w:r w:rsidRPr="00D01642">
              <w:t>D.D. 2933</w:t>
            </w:r>
          </w:p>
        </w:tc>
        <w:tc>
          <w:tcPr>
            <w:tcW w:w="0" w:type="auto"/>
            <w:vAlign w:val="center"/>
            <w:hideMark/>
          </w:tcPr>
          <w:p w14:paraId="165589CF" w14:textId="77777777" w:rsidR="00D01642" w:rsidRPr="00D01642" w:rsidRDefault="00D01642" w:rsidP="00D01642">
            <w:r w:rsidRPr="00D01642">
              <w:t>Approvazione della variante</w:t>
            </w:r>
          </w:p>
        </w:tc>
      </w:tr>
      <w:tr w:rsidR="00D01642" w:rsidRPr="00D01642" w14:paraId="67C3A8DA" w14:textId="77777777" w:rsidTr="00D01642">
        <w:trPr>
          <w:tblCellSpacing w:w="15" w:type="dxa"/>
        </w:trPr>
        <w:tc>
          <w:tcPr>
            <w:tcW w:w="0" w:type="auto"/>
            <w:vAlign w:val="center"/>
            <w:hideMark/>
          </w:tcPr>
          <w:p w14:paraId="61E7A201" w14:textId="77777777" w:rsidR="00D01642" w:rsidRPr="00D01642" w:rsidRDefault="00D01642" w:rsidP="00D01642">
            <w:r w:rsidRPr="00D01642">
              <w:t>18/06/2026</w:t>
            </w:r>
          </w:p>
        </w:tc>
        <w:tc>
          <w:tcPr>
            <w:tcW w:w="0" w:type="auto"/>
            <w:vAlign w:val="center"/>
            <w:hideMark/>
          </w:tcPr>
          <w:p w14:paraId="0E3EF375" w14:textId="77777777" w:rsidR="00D01642" w:rsidRPr="00D01642" w:rsidRDefault="00D01642" w:rsidP="00D01642">
            <w:r w:rsidRPr="00D01642">
              <w:t>SAL n.2</w:t>
            </w:r>
          </w:p>
        </w:tc>
        <w:tc>
          <w:tcPr>
            <w:tcW w:w="0" w:type="auto"/>
            <w:vAlign w:val="center"/>
            <w:hideMark/>
          </w:tcPr>
          <w:p w14:paraId="200E82FB" w14:textId="77777777" w:rsidR="00D01642" w:rsidRPr="00D01642" w:rsidRDefault="00D01642" w:rsidP="00D01642">
            <w:r w:rsidRPr="00D01642">
              <w:t>Stato finale dei lavori</w:t>
            </w:r>
          </w:p>
        </w:tc>
      </w:tr>
      <w:tr w:rsidR="00D01642" w:rsidRPr="00D01642" w14:paraId="74958B5F" w14:textId="77777777" w:rsidTr="00D01642">
        <w:trPr>
          <w:tblCellSpacing w:w="15" w:type="dxa"/>
        </w:trPr>
        <w:tc>
          <w:tcPr>
            <w:tcW w:w="0" w:type="auto"/>
            <w:vAlign w:val="center"/>
            <w:hideMark/>
          </w:tcPr>
          <w:p w14:paraId="5831B2F2" w14:textId="77777777" w:rsidR="00D01642" w:rsidRPr="00D01642" w:rsidRDefault="00D01642" w:rsidP="00D01642">
            <w:r w:rsidRPr="00D01642">
              <w:t>19/06/2026</w:t>
            </w:r>
          </w:p>
        </w:tc>
        <w:tc>
          <w:tcPr>
            <w:tcW w:w="0" w:type="auto"/>
            <w:vAlign w:val="center"/>
            <w:hideMark/>
          </w:tcPr>
          <w:p w14:paraId="05AAE282" w14:textId="77777777" w:rsidR="00D01642" w:rsidRPr="00D01642" w:rsidRDefault="00D01642" w:rsidP="00D01642">
            <w:r w:rsidRPr="00D01642">
              <w:t>Certificato n.2</w:t>
            </w:r>
          </w:p>
        </w:tc>
        <w:tc>
          <w:tcPr>
            <w:tcW w:w="0" w:type="auto"/>
            <w:vAlign w:val="center"/>
            <w:hideMark/>
          </w:tcPr>
          <w:p w14:paraId="07C03A9F" w14:textId="77777777" w:rsidR="00D01642" w:rsidRPr="00D01642" w:rsidRDefault="00D01642" w:rsidP="00D01642">
            <w:r w:rsidRPr="00D01642">
              <w:t>Ultima rata</w:t>
            </w:r>
          </w:p>
        </w:tc>
      </w:tr>
      <w:tr w:rsidR="00D01642" w:rsidRPr="00D01642" w14:paraId="2148BB21" w14:textId="77777777" w:rsidTr="00D01642">
        <w:trPr>
          <w:tblCellSpacing w:w="15" w:type="dxa"/>
        </w:trPr>
        <w:tc>
          <w:tcPr>
            <w:tcW w:w="0" w:type="auto"/>
            <w:vAlign w:val="center"/>
            <w:hideMark/>
          </w:tcPr>
          <w:p w14:paraId="2810C2C2" w14:textId="77777777" w:rsidR="00D01642" w:rsidRPr="00D01642" w:rsidRDefault="00D01642" w:rsidP="00D01642">
            <w:r w:rsidRPr="00D01642">
              <w:t>01/07/2026</w:t>
            </w:r>
          </w:p>
        </w:tc>
        <w:tc>
          <w:tcPr>
            <w:tcW w:w="0" w:type="auto"/>
            <w:vAlign w:val="center"/>
            <w:hideMark/>
          </w:tcPr>
          <w:p w14:paraId="260C6113" w14:textId="77777777" w:rsidR="00D01642" w:rsidRPr="00D01642" w:rsidRDefault="00D01642" w:rsidP="00D01642">
            <w:r w:rsidRPr="00D01642">
              <w:t>D.D. 3376</w:t>
            </w:r>
          </w:p>
        </w:tc>
        <w:tc>
          <w:tcPr>
            <w:tcW w:w="0" w:type="auto"/>
            <w:vAlign w:val="center"/>
            <w:hideMark/>
          </w:tcPr>
          <w:p w14:paraId="43F4CC27" w14:textId="77777777" w:rsidR="00D01642" w:rsidRPr="00D01642" w:rsidRDefault="00D01642" w:rsidP="00D01642">
            <w:r w:rsidRPr="00D01642">
              <w:t>Liquidazione secondo e ultimo SAL</w:t>
            </w:r>
          </w:p>
        </w:tc>
      </w:tr>
    </w:tbl>
    <w:p w14:paraId="7E3F94FC" w14:textId="77777777" w:rsidR="00D01642" w:rsidRPr="00D01642" w:rsidRDefault="00D01642" w:rsidP="00D01642">
      <w:r w:rsidRPr="00D01642">
        <w:t>Questa sequenza dimostra che il procedimento si è sviluppato regolarmente fino alla conclusione dell'intervento.</w:t>
      </w:r>
    </w:p>
    <w:p w14:paraId="684389FF" w14:textId="77777777" w:rsidR="00D01642" w:rsidRPr="00D01642" w:rsidRDefault="00D01642" w:rsidP="00D01642">
      <w:r w:rsidRPr="00D01642">
        <w:pict w14:anchorId="5CD41F55">
          <v:rect id="_x0000_i1782" style="width:0;height:1.5pt" o:hralign="center" o:hrstd="t" o:hr="t" fillcolor="#a0a0a0" stroked="f"/>
        </w:pict>
      </w:r>
    </w:p>
    <w:p w14:paraId="0211DE9F" w14:textId="77777777" w:rsidR="00D01642" w:rsidRPr="00D01642" w:rsidRDefault="00D01642" w:rsidP="00D01642">
      <w:pPr>
        <w:rPr>
          <w:b/>
          <w:bCs/>
        </w:rPr>
      </w:pPr>
      <w:r w:rsidRPr="00D01642">
        <w:rPr>
          <w:b/>
          <w:bCs/>
        </w:rPr>
        <w:t>2.9 Considerazioni amministrative</w:t>
      </w:r>
    </w:p>
    <w:p w14:paraId="02962B38" w14:textId="77777777" w:rsidR="00D01642" w:rsidRPr="00D01642" w:rsidRDefault="00D01642" w:rsidP="00D01642">
      <w:r w:rsidRPr="00D01642">
        <w:t>Dall'analisi coordinata delle determine emergono alcuni elementi oggettivi:</w:t>
      </w:r>
    </w:p>
    <w:p w14:paraId="5604B253" w14:textId="77777777" w:rsidR="00D01642" w:rsidRPr="00D01642" w:rsidRDefault="00D01642" w:rsidP="00D01642">
      <w:pPr>
        <w:numPr>
          <w:ilvl w:val="0"/>
          <w:numId w:val="5"/>
        </w:numPr>
      </w:pPr>
      <w:r w:rsidRPr="00D01642">
        <w:t xml:space="preserve">Il Comune ha riconosciuto formalmente il grave stato di degrado dei servizi igienici. </w:t>
      </w:r>
    </w:p>
    <w:p w14:paraId="0D3A06B9" w14:textId="77777777" w:rsidR="00D01642" w:rsidRPr="00D01642" w:rsidRDefault="00D01642" w:rsidP="00D01642">
      <w:pPr>
        <w:numPr>
          <w:ilvl w:val="0"/>
          <w:numId w:val="5"/>
        </w:numPr>
      </w:pPr>
      <w:r w:rsidRPr="00D01642">
        <w:t xml:space="preserve">Ha stanziato risorse economiche significative per la loro riqualificazione (25.000 euro). </w:t>
      </w:r>
    </w:p>
    <w:p w14:paraId="06209A9D" w14:textId="77777777" w:rsidR="00D01642" w:rsidRPr="00D01642" w:rsidRDefault="00D01642" w:rsidP="00D01642">
      <w:pPr>
        <w:numPr>
          <w:ilvl w:val="0"/>
          <w:numId w:val="5"/>
        </w:numPr>
      </w:pPr>
      <w:r w:rsidRPr="00D01642">
        <w:t xml:space="preserve">Ha ritenuto indispensabile garantire la continuità del servizio mediante il noleggio di bagni chimici durante i lavori. </w:t>
      </w:r>
    </w:p>
    <w:p w14:paraId="2BD81D60" w14:textId="77777777" w:rsidR="00D01642" w:rsidRPr="00D01642" w:rsidRDefault="00D01642" w:rsidP="00D01642">
      <w:pPr>
        <w:numPr>
          <w:ilvl w:val="0"/>
          <w:numId w:val="5"/>
        </w:numPr>
      </w:pPr>
      <w:r w:rsidRPr="00D01642">
        <w:t xml:space="preserve">Ha concluso il procedimento amministrativo con la liquidazione dell'ultimo stato di avanzamento lavori. </w:t>
      </w:r>
    </w:p>
    <w:p w14:paraId="1CEBC963" w14:textId="77777777" w:rsidR="00D01642" w:rsidRPr="00D01642" w:rsidRDefault="00D01642" w:rsidP="00D01642">
      <w:r w:rsidRPr="00D01642">
        <w:t>Ne consegue che l'investimento pubblico realizzato necessita ora di un adeguato modello di gestione che ne assicuri la conservazione e la piena fruibilità nel tempo.</w:t>
      </w:r>
    </w:p>
    <w:p w14:paraId="1C99A8D1" w14:textId="77777777" w:rsidR="00D01642" w:rsidRPr="00D01642" w:rsidRDefault="00D01642" w:rsidP="00D01642">
      <w:r w:rsidRPr="00D01642">
        <w:pict w14:anchorId="50C2F43E">
          <v:rect id="_x0000_i1783" style="width:0;height:1.5pt" o:hralign="center" o:hrstd="t" o:hr="t" fillcolor="#a0a0a0" stroked="f"/>
        </w:pict>
      </w:r>
    </w:p>
    <w:p w14:paraId="4DEE2933" w14:textId="77777777" w:rsidR="00D01642" w:rsidRPr="00D01642" w:rsidRDefault="00D01642" w:rsidP="00D01642">
      <w:pPr>
        <w:rPr>
          <w:b/>
          <w:bCs/>
        </w:rPr>
      </w:pPr>
      <w:r w:rsidRPr="00D01642">
        <w:rPr>
          <w:b/>
          <w:bCs/>
        </w:rPr>
        <w:t>2.10 Collegamento con la proposta</w:t>
      </w:r>
    </w:p>
    <w:p w14:paraId="44AF6A1C" w14:textId="77777777" w:rsidR="00D01642" w:rsidRPr="00D01642" w:rsidRDefault="00D01642" w:rsidP="00D01642">
      <w:r w:rsidRPr="00D01642">
        <w:t>La presente proposta di pubblicazione di una Manifestazione di Interesse finalizzata alla sottoscrizione di un Patto di Collaborazione non costituisce un'iniziativa isolata, ma rappresenta il naturale sviluppo dell'azione già intrapresa dall'Amministrazione.</w:t>
      </w:r>
    </w:p>
    <w:p w14:paraId="1886932F" w14:textId="77777777" w:rsidR="00D01642" w:rsidRPr="00D01642" w:rsidRDefault="00D01642" w:rsidP="00D01642">
      <w:r w:rsidRPr="00D01642">
        <w:t xml:space="preserve">Se il Comune ha ritenuto necessario investire risorse per ripristinare i servizi igienici e garantire la continuità del servizio durante i lavori, appare coerente valutare strumenti innovativi di gestione che consentano di preservare nel tempo tale investimento, favorendo la </w:t>
      </w:r>
      <w:r w:rsidRPr="00D01642">
        <w:lastRenderedPageBreak/>
        <w:t>collaborazione con cittadini e soggetti del Terzo Settore nel rispetto dei principi di legalità, trasparenza e buon andamento dell'azione amministrativa.</w:t>
      </w:r>
    </w:p>
    <w:p w14:paraId="58769E81" w14:textId="77777777" w:rsidR="00D01642" w:rsidRPr="00D01642" w:rsidRDefault="00D01642" w:rsidP="00D01642">
      <w:pPr>
        <w:rPr>
          <w:b/>
          <w:bCs/>
        </w:rPr>
      </w:pPr>
      <w:r w:rsidRPr="00D01642">
        <w:rPr>
          <w:b/>
          <w:bCs/>
        </w:rPr>
        <w:t>CAPITOLO 3</w:t>
      </w:r>
    </w:p>
    <w:p w14:paraId="59AB9AC5" w14:textId="77777777" w:rsidR="00D01642" w:rsidRPr="00D01642" w:rsidRDefault="00D01642" w:rsidP="00D01642">
      <w:pPr>
        <w:rPr>
          <w:b/>
          <w:bCs/>
        </w:rPr>
      </w:pPr>
      <w:r w:rsidRPr="00D01642">
        <w:rPr>
          <w:b/>
          <w:bCs/>
        </w:rPr>
        <w:t>QUADRO NORMATIVO E FONDAMENTI GIURIDICI DELLA PROPOSTA</w:t>
      </w:r>
    </w:p>
    <w:p w14:paraId="275D6497" w14:textId="77777777" w:rsidR="00D01642" w:rsidRPr="00D01642" w:rsidRDefault="00D01642" w:rsidP="00D01642">
      <w:r w:rsidRPr="00D01642">
        <w:pict w14:anchorId="5926C41E">
          <v:rect id="_x0000_i1832" style="width:0;height:1.5pt" o:hralign="center" o:hrstd="t" o:hr="t" fillcolor="#a0a0a0" stroked="f"/>
        </w:pict>
      </w:r>
    </w:p>
    <w:p w14:paraId="44E8B358" w14:textId="77777777" w:rsidR="00D01642" w:rsidRPr="00D01642" w:rsidRDefault="00D01642" w:rsidP="00D01642">
      <w:pPr>
        <w:rPr>
          <w:b/>
          <w:bCs/>
        </w:rPr>
      </w:pPr>
      <w:r w:rsidRPr="00D01642">
        <w:rPr>
          <w:b/>
          <w:bCs/>
        </w:rPr>
        <w:t>3.1 Premessa</w:t>
      </w:r>
    </w:p>
    <w:p w14:paraId="2E35238B" w14:textId="77777777" w:rsidR="00D01642" w:rsidRPr="00D01642" w:rsidRDefault="00D01642" w:rsidP="00D01642">
      <w:r w:rsidRPr="00D01642">
        <w:t>La proposta di pubblicazione di una Manifestazione di Interesse finalizzata alla successiva sottoscrizione di un Patto di Collaborazione per la gestione dei servizi igienici del Mercato Ortofrutticolo comunale trova fondamento in un articolato sistema di principi costituzionali, norme legislative e istituti giuridici che, negli ultimi anni, hanno progressivamente valorizzato il ruolo della cittadinanza attiva nella cura dei beni comuni.</w:t>
      </w:r>
    </w:p>
    <w:p w14:paraId="47A1468A" w14:textId="77777777" w:rsidR="00D01642" w:rsidRPr="00D01642" w:rsidRDefault="00D01642" w:rsidP="00D01642">
      <w:r w:rsidRPr="00D01642">
        <w:t>Non si tratta, pertanto, di introdurre un modello alternativo alla gestione pubblica dei servizi, bensì di utilizzare strumenti già riconosciuti dall'ordinamento italiano per promuovere forme di collaborazione tra Pubblica Amministrazione e cittadini nell'interesse generale.</w:t>
      </w:r>
    </w:p>
    <w:p w14:paraId="111BFB12" w14:textId="77777777" w:rsidR="00D01642" w:rsidRPr="00D01642" w:rsidRDefault="00D01642" w:rsidP="00D01642">
      <w:r w:rsidRPr="00D01642">
        <w:t>Il presente capitolo analizza i principali riferimenti normativi che legittimano tale impostazione.</w:t>
      </w:r>
    </w:p>
    <w:p w14:paraId="797B9A55" w14:textId="77777777" w:rsidR="00D01642" w:rsidRPr="00D01642" w:rsidRDefault="00D01642" w:rsidP="00D01642">
      <w:r w:rsidRPr="00D01642">
        <w:pict w14:anchorId="3F3E8745">
          <v:rect id="_x0000_i1833" style="width:0;height:1.5pt" o:hralign="center" o:hrstd="t" o:hr="t" fillcolor="#a0a0a0" stroked="f"/>
        </w:pict>
      </w:r>
    </w:p>
    <w:p w14:paraId="15DCA2F2" w14:textId="77777777" w:rsidR="00D01642" w:rsidRPr="00D01642" w:rsidRDefault="00D01642" w:rsidP="00D01642">
      <w:pPr>
        <w:rPr>
          <w:b/>
          <w:bCs/>
        </w:rPr>
      </w:pPr>
      <w:r w:rsidRPr="00D01642">
        <w:rPr>
          <w:b/>
          <w:bCs/>
        </w:rPr>
        <w:t>3.2 Il principio di sussidiarietà orizzontale</w:t>
      </w:r>
    </w:p>
    <w:p w14:paraId="4C63DF53" w14:textId="77777777" w:rsidR="00D01642" w:rsidRPr="00D01642" w:rsidRDefault="00D01642" w:rsidP="00D01642">
      <w:r w:rsidRPr="00D01642">
        <w:t>Il principale fondamento della proposta è rappresentato dall'articolo 118, quarto comma, della Costituzione della Repubblica Italiana.</w:t>
      </w:r>
    </w:p>
    <w:p w14:paraId="2E7B62F2" w14:textId="77777777" w:rsidR="00D01642" w:rsidRPr="00D01642" w:rsidRDefault="00D01642" w:rsidP="00D01642">
      <w:r w:rsidRPr="00D01642">
        <w:t>La disposizione stabilisce che:</w:t>
      </w:r>
    </w:p>
    <w:p w14:paraId="4E8FB80D" w14:textId="77777777" w:rsidR="00D01642" w:rsidRPr="00D01642" w:rsidRDefault="00D01642" w:rsidP="00D01642">
      <w:r w:rsidRPr="00D01642">
        <w:t>"Stato, Regioni, Città metropolitane, Province e Comuni favoriscono l'autonoma iniziativa dei cittadini, singoli e associati, per lo svolgimento di attività di interesse generale, sulla base del principio di sussidiarietà."</w:t>
      </w:r>
    </w:p>
    <w:p w14:paraId="7A94B844" w14:textId="77777777" w:rsidR="00D01642" w:rsidRPr="00D01642" w:rsidRDefault="00D01642" w:rsidP="00D01642">
      <w:r w:rsidRPr="00D01642">
        <w:t>La norma costituzionale non attribuisce semplicemente ai cittadini la facoltà di collaborare con la Pubblica Amministrazione, ma impone alle istituzioni un dovere positivo di favorire tali iniziative quando esse perseguano finalità di interesse generale.</w:t>
      </w:r>
    </w:p>
    <w:p w14:paraId="366DF7F9" w14:textId="77777777" w:rsidR="00D01642" w:rsidRPr="00D01642" w:rsidRDefault="00D01642" w:rsidP="00D01642">
      <w:r w:rsidRPr="00D01642">
        <w:t>Nel caso oggetto della presente proposta ricorrono tutti gli elementi richiesti dall'articolo 118 della Costituzione:</w:t>
      </w:r>
    </w:p>
    <w:p w14:paraId="33CEDB42" w14:textId="77777777" w:rsidR="00D01642" w:rsidRPr="00D01642" w:rsidRDefault="00D01642" w:rsidP="00D01642">
      <w:pPr>
        <w:numPr>
          <w:ilvl w:val="0"/>
          <w:numId w:val="6"/>
        </w:numPr>
      </w:pPr>
      <w:r w:rsidRPr="00D01642">
        <w:t xml:space="preserve">il bene appartiene al patrimonio pubblico comunale; </w:t>
      </w:r>
    </w:p>
    <w:p w14:paraId="21BE379D" w14:textId="77777777" w:rsidR="00D01642" w:rsidRPr="00D01642" w:rsidRDefault="00D01642" w:rsidP="00D01642">
      <w:pPr>
        <w:numPr>
          <w:ilvl w:val="0"/>
          <w:numId w:val="6"/>
        </w:numPr>
      </w:pPr>
      <w:r w:rsidRPr="00D01642">
        <w:t xml:space="preserve">l'attività proposta è rivolta all'interesse generale; </w:t>
      </w:r>
    </w:p>
    <w:p w14:paraId="19684433" w14:textId="77777777" w:rsidR="00D01642" w:rsidRPr="00D01642" w:rsidRDefault="00D01642" w:rsidP="00D01642">
      <w:pPr>
        <w:numPr>
          <w:ilvl w:val="0"/>
          <w:numId w:val="6"/>
        </w:numPr>
      </w:pPr>
      <w:r w:rsidRPr="00D01642">
        <w:t xml:space="preserve">la collaborazione avviene senza finalità speculative; </w:t>
      </w:r>
    </w:p>
    <w:p w14:paraId="500D1AEA" w14:textId="77777777" w:rsidR="00D01642" w:rsidRPr="00D01642" w:rsidRDefault="00D01642" w:rsidP="00D01642">
      <w:pPr>
        <w:numPr>
          <w:ilvl w:val="0"/>
          <w:numId w:val="6"/>
        </w:numPr>
      </w:pPr>
      <w:r w:rsidRPr="00D01642">
        <w:lastRenderedPageBreak/>
        <w:t xml:space="preserve">l'Amministrazione mantiene i propri poteri di indirizzo, controllo e vigilanza. </w:t>
      </w:r>
    </w:p>
    <w:p w14:paraId="21CE5A4D" w14:textId="77777777" w:rsidR="00D01642" w:rsidRPr="00D01642" w:rsidRDefault="00D01642" w:rsidP="00D01642">
      <w:r w:rsidRPr="00D01642">
        <w:t>Ne consegue che la predisposizione di una Manifestazione di Interesse e la successiva sottoscrizione di un Patto di Collaborazione rappresentano strumenti coerenti con il principio costituzionale di sussidiarietà.</w:t>
      </w:r>
    </w:p>
    <w:p w14:paraId="046B06E8" w14:textId="77777777" w:rsidR="00D01642" w:rsidRPr="00D01642" w:rsidRDefault="00D01642" w:rsidP="00D01642">
      <w:r w:rsidRPr="00D01642">
        <w:pict w14:anchorId="5CD829C5">
          <v:rect id="_x0000_i1834" style="width:0;height:1.5pt" o:hralign="center" o:hrstd="t" o:hr="t" fillcolor="#a0a0a0" stroked="f"/>
        </w:pict>
      </w:r>
    </w:p>
    <w:p w14:paraId="18F497F9" w14:textId="77777777" w:rsidR="00D01642" w:rsidRPr="00D01642" w:rsidRDefault="00D01642" w:rsidP="00D01642">
      <w:pPr>
        <w:rPr>
          <w:b/>
          <w:bCs/>
        </w:rPr>
      </w:pPr>
      <w:r w:rsidRPr="00D01642">
        <w:rPr>
          <w:b/>
          <w:bCs/>
        </w:rPr>
        <w:t>3.3 Il principio del buon andamento della Pubblica Amministrazione</w:t>
      </w:r>
    </w:p>
    <w:p w14:paraId="7A76ECF1" w14:textId="77777777" w:rsidR="00D01642" w:rsidRPr="00D01642" w:rsidRDefault="00D01642" w:rsidP="00D01642">
      <w:r w:rsidRPr="00D01642">
        <w:t>L'articolo 97 della Costituzione stabilisce che la Pubblica Amministrazione deve operare secondo criteri di:</w:t>
      </w:r>
    </w:p>
    <w:p w14:paraId="3F6CD050" w14:textId="77777777" w:rsidR="00D01642" w:rsidRPr="00D01642" w:rsidRDefault="00D01642" w:rsidP="00D01642">
      <w:pPr>
        <w:numPr>
          <w:ilvl w:val="0"/>
          <w:numId w:val="7"/>
        </w:numPr>
      </w:pPr>
      <w:r w:rsidRPr="00D01642">
        <w:t xml:space="preserve">buon andamento; </w:t>
      </w:r>
    </w:p>
    <w:p w14:paraId="4C806328" w14:textId="77777777" w:rsidR="00D01642" w:rsidRPr="00D01642" w:rsidRDefault="00D01642" w:rsidP="00D01642">
      <w:pPr>
        <w:numPr>
          <w:ilvl w:val="0"/>
          <w:numId w:val="7"/>
        </w:numPr>
      </w:pPr>
      <w:r w:rsidRPr="00D01642">
        <w:t xml:space="preserve">imparzialità; </w:t>
      </w:r>
    </w:p>
    <w:p w14:paraId="7468C40E" w14:textId="77777777" w:rsidR="00D01642" w:rsidRPr="00D01642" w:rsidRDefault="00D01642" w:rsidP="00D01642">
      <w:pPr>
        <w:numPr>
          <w:ilvl w:val="0"/>
          <w:numId w:val="7"/>
        </w:numPr>
      </w:pPr>
      <w:r w:rsidRPr="00D01642">
        <w:t xml:space="preserve">efficienza; </w:t>
      </w:r>
    </w:p>
    <w:p w14:paraId="723634B6" w14:textId="77777777" w:rsidR="00D01642" w:rsidRPr="00D01642" w:rsidRDefault="00D01642" w:rsidP="00D01642">
      <w:pPr>
        <w:numPr>
          <w:ilvl w:val="0"/>
          <w:numId w:val="7"/>
        </w:numPr>
      </w:pPr>
      <w:r w:rsidRPr="00D01642">
        <w:t xml:space="preserve">economicità. </w:t>
      </w:r>
    </w:p>
    <w:p w14:paraId="24910C0D" w14:textId="77777777" w:rsidR="00D01642" w:rsidRPr="00D01642" w:rsidRDefault="00D01642" w:rsidP="00D01642">
      <w:r w:rsidRPr="00D01642">
        <w:t>Tali principi costituiscono il parametro fondamentale cui devono conformarsi tutte le attività amministrative.</w:t>
      </w:r>
    </w:p>
    <w:p w14:paraId="6B8811C8" w14:textId="77777777" w:rsidR="00D01642" w:rsidRPr="00D01642" w:rsidRDefault="00D01642" w:rsidP="00D01642">
      <w:r w:rsidRPr="00D01642">
        <w:t>Nel caso dei servizi igienici del Mercato Ortofrutticolo, il Comune ha recentemente sostenuto un rilevante investimento economico per la riqualificazione della struttura.</w:t>
      </w:r>
    </w:p>
    <w:p w14:paraId="5E1F154C" w14:textId="77777777" w:rsidR="00D01642" w:rsidRPr="00D01642" w:rsidRDefault="00D01642" w:rsidP="00D01642">
      <w:r w:rsidRPr="00D01642">
        <w:t>Garantire la corretta conservazione di tale investimento costituisce una naturale applicazione del principio di buon andamento.</w:t>
      </w:r>
    </w:p>
    <w:p w14:paraId="6980F753" w14:textId="77777777" w:rsidR="00D01642" w:rsidRPr="00D01642" w:rsidRDefault="00D01642" w:rsidP="00D01642">
      <w:r w:rsidRPr="00D01642">
        <w:t>L'adozione di strumenti di amministrazione condivisa può contribuire a migliorare l'efficacia dell'azione amministrativa senza determinare nuovi oneri economici, ferma restando la responsabilità dell'Amministrazione nella programmazione, nel controllo e nella vigilanza.</w:t>
      </w:r>
    </w:p>
    <w:p w14:paraId="139D0884" w14:textId="77777777" w:rsidR="00D01642" w:rsidRPr="00D01642" w:rsidRDefault="00D01642" w:rsidP="00D01642">
      <w:r w:rsidRPr="00D01642">
        <w:pict w14:anchorId="6BC7643F">
          <v:rect id="_x0000_i1835" style="width:0;height:1.5pt" o:hralign="center" o:hrstd="t" o:hr="t" fillcolor="#a0a0a0" stroked="f"/>
        </w:pict>
      </w:r>
    </w:p>
    <w:p w14:paraId="0A5C6FDF" w14:textId="77777777" w:rsidR="00D01642" w:rsidRPr="00D01642" w:rsidRDefault="00D01642" w:rsidP="00D01642">
      <w:pPr>
        <w:rPr>
          <w:b/>
          <w:bCs/>
        </w:rPr>
      </w:pPr>
      <w:r w:rsidRPr="00D01642">
        <w:rPr>
          <w:b/>
          <w:bCs/>
        </w:rPr>
        <w:t>3.4 Il principio di partecipazione</w:t>
      </w:r>
    </w:p>
    <w:p w14:paraId="173C6F2B" w14:textId="77777777" w:rsidR="00D01642" w:rsidRPr="00D01642" w:rsidRDefault="00D01642" w:rsidP="00D01642">
      <w:r w:rsidRPr="00D01642">
        <w:t>L'articolo 2 della Costituzione riconosce e garantisce i diritti inviolabili della persona, richiedendo al contempo l'adempimento dei doveri inderogabili di solidarietà politica, economica e sociale.</w:t>
      </w:r>
    </w:p>
    <w:p w14:paraId="04817E18" w14:textId="77777777" w:rsidR="00D01642" w:rsidRPr="00D01642" w:rsidRDefault="00D01642" w:rsidP="00D01642">
      <w:r w:rsidRPr="00D01642">
        <w:t>La collaborazione dei cittadini nella cura dei beni comuni costituisce una concreta espressione di tali doveri di solidarietà.</w:t>
      </w:r>
    </w:p>
    <w:p w14:paraId="76CF1E68" w14:textId="77777777" w:rsidR="00D01642" w:rsidRPr="00D01642" w:rsidRDefault="00D01642" w:rsidP="00D01642">
      <w:r w:rsidRPr="00D01642">
        <w:t>La gestione condivisa di uno spazio pubblico non rappresenta soltanto un'attività materiale di manutenzione, ma costituisce una forma di partecipazione responsabile alla vita della comunità.</w:t>
      </w:r>
    </w:p>
    <w:p w14:paraId="02CE64C3" w14:textId="77777777" w:rsidR="00D01642" w:rsidRPr="00D01642" w:rsidRDefault="00D01642" w:rsidP="00D01642">
      <w:r w:rsidRPr="00D01642">
        <w:pict w14:anchorId="5B5DC47D">
          <v:rect id="_x0000_i1836" style="width:0;height:1.5pt" o:hralign="center" o:hrstd="t" o:hr="t" fillcolor="#a0a0a0" stroked="f"/>
        </w:pict>
      </w:r>
    </w:p>
    <w:p w14:paraId="42FC2C63" w14:textId="77777777" w:rsidR="00D01642" w:rsidRPr="00D01642" w:rsidRDefault="00D01642" w:rsidP="00D01642">
      <w:pPr>
        <w:rPr>
          <w:b/>
          <w:bCs/>
        </w:rPr>
      </w:pPr>
      <w:r w:rsidRPr="00D01642">
        <w:rPr>
          <w:b/>
          <w:bCs/>
        </w:rPr>
        <w:lastRenderedPageBreak/>
        <w:t>3.5 La Legge n. 241 del 1990</w:t>
      </w:r>
    </w:p>
    <w:p w14:paraId="5F3F9780" w14:textId="77777777" w:rsidR="00D01642" w:rsidRPr="00D01642" w:rsidRDefault="00D01642" w:rsidP="00D01642">
      <w:r w:rsidRPr="00D01642">
        <w:t>La Legge 7 agosto 1990, n. 241 disciplina il procedimento amministrativo e introduce principi fondamentali quali:</w:t>
      </w:r>
    </w:p>
    <w:p w14:paraId="25A3E98F" w14:textId="77777777" w:rsidR="00D01642" w:rsidRPr="00D01642" w:rsidRDefault="00D01642" w:rsidP="00D01642">
      <w:pPr>
        <w:numPr>
          <w:ilvl w:val="0"/>
          <w:numId w:val="8"/>
        </w:numPr>
      </w:pPr>
      <w:r w:rsidRPr="00D01642">
        <w:t xml:space="preserve">economicità; </w:t>
      </w:r>
    </w:p>
    <w:p w14:paraId="1C43E78C" w14:textId="77777777" w:rsidR="00D01642" w:rsidRPr="00D01642" w:rsidRDefault="00D01642" w:rsidP="00D01642">
      <w:pPr>
        <w:numPr>
          <w:ilvl w:val="0"/>
          <w:numId w:val="8"/>
        </w:numPr>
      </w:pPr>
      <w:r w:rsidRPr="00D01642">
        <w:t xml:space="preserve">efficacia; </w:t>
      </w:r>
    </w:p>
    <w:p w14:paraId="74169C1B" w14:textId="77777777" w:rsidR="00D01642" w:rsidRPr="00D01642" w:rsidRDefault="00D01642" w:rsidP="00D01642">
      <w:pPr>
        <w:numPr>
          <w:ilvl w:val="0"/>
          <w:numId w:val="8"/>
        </w:numPr>
      </w:pPr>
      <w:r w:rsidRPr="00D01642">
        <w:t xml:space="preserve">imparzialità; </w:t>
      </w:r>
    </w:p>
    <w:p w14:paraId="226FA522" w14:textId="77777777" w:rsidR="00D01642" w:rsidRPr="00D01642" w:rsidRDefault="00D01642" w:rsidP="00D01642">
      <w:pPr>
        <w:numPr>
          <w:ilvl w:val="0"/>
          <w:numId w:val="8"/>
        </w:numPr>
      </w:pPr>
      <w:r w:rsidRPr="00D01642">
        <w:t xml:space="preserve">pubblicità; </w:t>
      </w:r>
    </w:p>
    <w:p w14:paraId="301EBD6E" w14:textId="77777777" w:rsidR="00D01642" w:rsidRPr="00D01642" w:rsidRDefault="00D01642" w:rsidP="00D01642">
      <w:pPr>
        <w:numPr>
          <w:ilvl w:val="0"/>
          <w:numId w:val="8"/>
        </w:numPr>
      </w:pPr>
      <w:r w:rsidRPr="00D01642">
        <w:t xml:space="preserve">trasparenza. </w:t>
      </w:r>
    </w:p>
    <w:p w14:paraId="2655E1A8" w14:textId="77777777" w:rsidR="00D01642" w:rsidRPr="00D01642" w:rsidRDefault="00D01642" w:rsidP="00D01642">
      <w:r w:rsidRPr="00D01642">
        <w:t>La presente proposta si conforma a tali principi, poiché non richiede un affidamento diretto, ma propone l'attivazione di una procedura aperta mediante Manifestazione di Interesse, consentendo a tutti i soggetti interessati di partecipare in condizioni di parità.</w:t>
      </w:r>
    </w:p>
    <w:p w14:paraId="47BEA274" w14:textId="77777777" w:rsidR="00D01642" w:rsidRPr="00D01642" w:rsidRDefault="00D01642" w:rsidP="00D01642">
      <w:r w:rsidRPr="00D01642">
        <w:pict w14:anchorId="3747D623">
          <v:rect id="_x0000_i1837" style="width:0;height:1.5pt" o:hralign="center" o:hrstd="t" o:hr="t" fillcolor="#a0a0a0" stroked="f"/>
        </w:pict>
      </w:r>
    </w:p>
    <w:p w14:paraId="776B0D5C" w14:textId="77777777" w:rsidR="00D01642" w:rsidRPr="00D01642" w:rsidRDefault="00D01642" w:rsidP="00D01642">
      <w:pPr>
        <w:rPr>
          <w:b/>
          <w:bCs/>
        </w:rPr>
      </w:pPr>
      <w:r w:rsidRPr="00D01642">
        <w:rPr>
          <w:b/>
          <w:bCs/>
        </w:rPr>
        <w:t>3.6 Il Testo Unico degli Enti Locali</w:t>
      </w:r>
    </w:p>
    <w:p w14:paraId="60EC7EBA" w14:textId="77777777" w:rsidR="00D01642" w:rsidRPr="00D01642" w:rsidRDefault="00D01642" w:rsidP="00D01642">
      <w:r w:rsidRPr="00D01642">
        <w:t xml:space="preserve">Il </w:t>
      </w:r>
      <w:proofErr w:type="spellStart"/>
      <w:r w:rsidRPr="00D01642">
        <w:t>D.Lgs.</w:t>
      </w:r>
      <w:proofErr w:type="spellEnd"/>
      <w:r w:rsidRPr="00D01642">
        <w:t xml:space="preserve"> 267/2000 attribuisce ai Comuni autonomia organizzativa e amministrativa nella gestione delle proprie funzioni.</w:t>
      </w:r>
    </w:p>
    <w:p w14:paraId="6BC68C98" w14:textId="77777777" w:rsidR="00D01642" w:rsidRPr="00D01642" w:rsidRDefault="00D01642" w:rsidP="00D01642">
      <w:r w:rsidRPr="00D01642">
        <w:t>Tra tali funzioni rientra anche la possibilità di individuare modalità innovative di gestione dei servizi pubblici e del patrimonio comunale, purché conformi ai principi di legalità, buon andamento e tutela dell'interesse pubblico.</w:t>
      </w:r>
    </w:p>
    <w:p w14:paraId="3B0C9A0E" w14:textId="77777777" w:rsidR="00D01642" w:rsidRPr="00D01642" w:rsidRDefault="00D01642" w:rsidP="00D01642">
      <w:r w:rsidRPr="00D01642">
        <w:t>La proposta di amministrazione condivisa si inserisce nell'ambito di tale autonomia organizzativa.</w:t>
      </w:r>
    </w:p>
    <w:p w14:paraId="6D7EE838" w14:textId="77777777" w:rsidR="00D01642" w:rsidRPr="00D01642" w:rsidRDefault="00D01642" w:rsidP="00D01642">
      <w:r w:rsidRPr="00D01642">
        <w:pict w14:anchorId="59EED7AD">
          <v:rect id="_x0000_i1838" style="width:0;height:1.5pt" o:hralign="center" o:hrstd="t" o:hr="t" fillcolor="#a0a0a0" stroked="f"/>
        </w:pict>
      </w:r>
    </w:p>
    <w:p w14:paraId="389FA414" w14:textId="77777777" w:rsidR="00D01642" w:rsidRPr="00D01642" w:rsidRDefault="00D01642" w:rsidP="00D01642">
      <w:pPr>
        <w:rPr>
          <w:b/>
          <w:bCs/>
        </w:rPr>
      </w:pPr>
      <w:r w:rsidRPr="00D01642">
        <w:rPr>
          <w:b/>
          <w:bCs/>
        </w:rPr>
        <w:t>3.7 Il Codice del Terzo Settore</w:t>
      </w:r>
    </w:p>
    <w:p w14:paraId="5F66774B" w14:textId="77777777" w:rsidR="00D01642" w:rsidRPr="00D01642" w:rsidRDefault="00D01642" w:rsidP="00D01642">
      <w:r w:rsidRPr="00D01642">
        <w:t xml:space="preserve">Il </w:t>
      </w:r>
      <w:proofErr w:type="spellStart"/>
      <w:r w:rsidRPr="00D01642">
        <w:t>D.Lgs.</w:t>
      </w:r>
      <w:proofErr w:type="spellEnd"/>
      <w:r w:rsidRPr="00D01642">
        <w:t xml:space="preserve"> 117/2017 riconosce il ruolo degli Enti del Terzo Settore quali soggetti che perseguono finalità civiche, solidaristiche e di utilità sociale.</w:t>
      </w:r>
    </w:p>
    <w:p w14:paraId="78FB64E4" w14:textId="77777777" w:rsidR="00D01642" w:rsidRPr="00D01642" w:rsidRDefault="00D01642" w:rsidP="00D01642">
      <w:r w:rsidRPr="00D01642">
        <w:t>Sebbene la presente proposta non sia limitata ai soli ETS, la partecipazione di associazioni, organizzazioni di volontariato e altri enti iscritti al RUNTS rappresenta un'opportunità per rafforzare il carattere pubblico e partecipativo dell'iniziativa.</w:t>
      </w:r>
    </w:p>
    <w:p w14:paraId="5F5A6734" w14:textId="77777777" w:rsidR="00D01642" w:rsidRPr="00D01642" w:rsidRDefault="00D01642" w:rsidP="00D01642">
      <w:r w:rsidRPr="00D01642">
        <w:t>Per tale motivo la Manifestazione di Interesse dovrebbe essere aperta anche agli Enti del Terzo Settore.</w:t>
      </w:r>
    </w:p>
    <w:p w14:paraId="2A3610C8" w14:textId="77777777" w:rsidR="00D01642" w:rsidRPr="00D01642" w:rsidRDefault="00D01642" w:rsidP="00D01642">
      <w:r w:rsidRPr="00D01642">
        <w:pict w14:anchorId="3AD4F552">
          <v:rect id="_x0000_i1839" style="width:0;height:1.5pt" o:hralign="center" o:hrstd="t" o:hr="t" fillcolor="#a0a0a0" stroked="f"/>
        </w:pict>
      </w:r>
    </w:p>
    <w:p w14:paraId="772E88CB" w14:textId="77777777" w:rsidR="00D01642" w:rsidRPr="00D01642" w:rsidRDefault="00D01642" w:rsidP="00D01642">
      <w:pPr>
        <w:rPr>
          <w:b/>
          <w:bCs/>
        </w:rPr>
      </w:pPr>
      <w:r w:rsidRPr="00D01642">
        <w:rPr>
          <w:b/>
          <w:bCs/>
        </w:rPr>
        <w:t>3.8 Il Codice dei Contratti Pubblici</w:t>
      </w:r>
    </w:p>
    <w:p w14:paraId="4F42C02B" w14:textId="77777777" w:rsidR="00D01642" w:rsidRPr="00D01642" w:rsidRDefault="00D01642" w:rsidP="00D01642">
      <w:r w:rsidRPr="00D01642">
        <w:lastRenderedPageBreak/>
        <w:t xml:space="preserve">Un aspetto centrale riguarda la distinzione tra un Patto di Collaborazione e un contratto di appalto disciplinato dal </w:t>
      </w:r>
      <w:proofErr w:type="spellStart"/>
      <w:r w:rsidRPr="00D01642">
        <w:t>D.Lgs.</w:t>
      </w:r>
      <w:proofErr w:type="spellEnd"/>
      <w:r w:rsidRPr="00D01642">
        <w:t xml:space="preserve"> 36/2023.</w:t>
      </w:r>
    </w:p>
    <w:p w14:paraId="4ED3052A" w14:textId="77777777" w:rsidR="00D01642" w:rsidRPr="00D01642" w:rsidRDefault="00D01642" w:rsidP="00D01642">
      <w:r w:rsidRPr="00D01642">
        <w:t>Nel caso di specie non ricorrono gli elementi tipici di un appalto pubblico:</w:t>
      </w:r>
    </w:p>
    <w:p w14:paraId="107A0A68" w14:textId="77777777" w:rsidR="00D01642" w:rsidRPr="00D01642" w:rsidRDefault="00D01642" w:rsidP="00D01642">
      <w:pPr>
        <w:numPr>
          <w:ilvl w:val="0"/>
          <w:numId w:val="9"/>
        </w:numPr>
      </w:pPr>
      <w:r w:rsidRPr="00D01642">
        <w:t xml:space="preserve">non vi è un corrispettivo economico riconosciuto dal Comune; </w:t>
      </w:r>
    </w:p>
    <w:p w14:paraId="34EDEBB5" w14:textId="77777777" w:rsidR="00D01642" w:rsidRPr="00D01642" w:rsidRDefault="00D01642" w:rsidP="00D01642">
      <w:pPr>
        <w:numPr>
          <w:ilvl w:val="0"/>
          <w:numId w:val="9"/>
        </w:numPr>
      </w:pPr>
      <w:r w:rsidRPr="00D01642">
        <w:t xml:space="preserve">non viene acquistata una prestazione a titolo oneroso; </w:t>
      </w:r>
    </w:p>
    <w:p w14:paraId="267853E0" w14:textId="77777777" w:rsidR="00D01642" w:rsidRPr="00D01642" w:rsidRDefault="00D01642" w:rsidP="00D01642">
      <w:pPr>
        <w:numPr>
          <w:ilvl w:val="0"/>
          <w:numId w:val="9"/>
        </w:numPr>
      </w:pPr>
      <w:r w:rsidRPr="00D01642">
        <w:t xml:space="preserve">manca uno scambio sinallagmatico tra prestazione e pagamento; </w:t>
      </w:r>
    </w:p>
    <w:p w14:paraId="71367909" w14:textId="77777777" w:rsidR="00D01642" w:rsidRPr="00D01642" w:rsidRDefault="00D01642" w:rsidP="00D01642">
      <w:pPr>
        <w:numPr>
          <w:ilvl w:val="0"/>
          <w:numId w:val="9"/>
        </w:numPr>
      </w:pPr>
      <w:r w:rsidRPr="00D01642">
        <w:t xml:space="preserve">non si configura un utile imprenditoriale garantito dall'Amministrazione. </w:t>
      </w:r>
    </w:p>
    <w:p w14:paraId="51CE451B" w14:textId="77777777" w:rsidR="00D01642" w:rsidRPr="00D01642" w:rsidRDefault="00D01642" w:rsidP="00D01642">
      <w:r w:rsidRPr="00D01642">
        <w:t>La collaborazione proposta si caratterizza invece per il perseguimento di finalità civiche e di interesse generale.</w:t>
      </w:r>
    </w:p>
    <w:p w14:paraId="713DF9F1" w14:textId="77777777" w:rsidR="00D01642" w:rsidRPr="00D01642" w:rsidRDefault="00D01642" w:rsidP="00D01642">
      <w:r w:rsidRPr="00D01642">
        <w:t>Di conseguenza, la Manifestazione di Interesse non ha la funzione di selezionare un contraente economico, bensì quella di individuare il soggetto maggiormente idoneo a collaborare con l'Amministrazione.</w:t>
      </w:r>
    </w:p>
    <w:p w14:paraId="71AA8A49" w14:textId="77777777" w:rsidR="00D01642" w:rsidRPr="00D01642" w:rsidRDefault="00D01642" w:rsidP="00D01642">
      <w:r w:rsidRPr="00D01642">
        <w:pict w14:anchorId="16D40CBB">
          <v:rect id="_x0000_i1840" style="width:0;height:1.5pt" o:hralign="center" o:hrstd="t" o:hr="t" fillcolor="#a0a0a0" stroked="f"/>
        </w:pict>
      </w:r>
    </w:p>
    <w:p w14:paraId="3687F68D" w14:textId="77777777" w:rsidR="00D01642" w:rsidRPr="00D01642" w:rsidRDefault="00D01642" w:rsidP="00D01642">
      <w:pPr>
        <w:rPr>
          <w:b/>
          <w:bCs/>
        </w:rPr>
      </w:pPr>
      <w:r w:rsidRPr="00D01642">
        <w:rPr>
          <w:b/>
          <w:bCs/>
        </w:rPr>
        <w:t>3.9 I Patti di Collaborazione</w:t>
      </w:r>
    </w:p>
    <w:p w14:paraId="190A4595" w14:textId="77777777" w:rsidR="00D01642" w:rsidRPr="00D01642" w:rsidRDefault="00D01642" w:rsidP="00D01642">
      <w:r w:rsidRPr="00D01642">
        <w:t>Negli ultimi anni numerosi Comuni italiani hanno adottato regolamenti finalizzati all'amministrazione condivisa dei beni comuni.</w:t>
      </w:r>
    </w:p>
    <w:p w14:paraId="3A1C2E1C" w14:textId="77777777" w:rsidR="00D01642" w:rsidRPr="00D01642" w:rsidRDefault="00D01642" w:rsidP="00D01642">
      <w:r w:rsidRPr="00D01642">
        <w:t>Il Patto di Collaborazione rappresenta lo strumento attraverso il quale vengono disciplinati:</w:t>
      </w:r>
    </w:p>
    <w:p w14:paraId="6621BEDD" w14:textId="77777777" w:rsidR="00D01642" w:rsidRPr="00D01642" w:rsidRDefault="00D01642" w:rsidP="00D01642">
      <w:pPr>
        <w:numPr>
          <w:ilvl w:val="0"/>
          <w:numId w:val="10"/>
        </w:numPr>
      </w:pPr>
      <w:r w:rsidRPr="00D01642">
        <w:t xml:space="preserve">gli obblighi delle parti; </w:t>
      </w:r>
    </w:p>
    <w:p w14:paraId="37A40432" w14:textId="77777777" w:rsidR="00D01642" w:rsidRPr="00D01642" w:rsidRDefault="00D01642" w:rsidP="00D01642">
      <w:pPr>
        <w:numPr>
          <w:ilvl w:val="0"/>
          <w:numId w:val="10"/>
        </w:numPr>
      </w:pPr>
      <w:r w:rsidRPr="00D01642">
        <w:t xml:space="preserve">le modalità operative; </w:t>
      </w:r>
    </w:p>
    <w:p w14:paraId="2A41B8D3" w14:textId="77777777" w:rsidR="00D01642" w:rsidRPr="00D01642" w:rsidRDefault="00D01642" w:rsidP="00D01642">
      <w:pPr>
        <w:numPr>
          <w:ilvl w:val="0"/>
          <w:numId w:val="10"/>
        </w:numPr>
      </w:pPr>
      <w:r w:rsidRPr="00D01642">
        <w:t xml:space="preserve">le responsabilità; </w:t>
      </w:r>
    </w:p>
    <w:p w14:paraId="365C3525" w14:textId="77777777" w:rsidR="00D01642" w:rsidRPr="00D01642" w:rsidRDefault="00D01642" w:rsidP="00D01642">
      <w:pPr>
        <w:numPr>
          <w:ilvl w:val="0"/>
          <w:numId w:val="10"/>
        </w:numPr>
      </w:pPr>
      <w:r w:rsidRPr="00D01642">
        <w:t xml:space="preserve">i controlli; </w:t>
      </w:r>
    </w:p>
    <w:p w14:paraId="0A6F92A7" w14:textId="77777777" w:rsidR="00D01642" w:rsidRPr="00D01642" w:rsidRDefault="00D01642" w:rsidP="00D01642">
      <w:pPr>
        <w:numPr>
          <w:ilvl w:val="0"/>
          <w:numId w:val="10"/>
        </w:numPr>
      </w:pPr>
      <w:r w:rsidRPr="00D01642">
        <w:t xml:space="preserve">la durata della collaborazione; </w:t>
      </w:r>
    </w:p>
    <w:p w14:paraId="7559CBB5" w14:textId="77777777" w:rsidR="00D01642" w:rsidRPr="00D01642" w:rsidRDefault="00D01642" w:rsidP="00D01642">
      <w:pPr>
        <w:numPr>
          <w:ilvl w:val="0"/>
          <w:numId w:val="10"/>
        </w:numPr>
      </w:pPr>
      <w:r w:rsidRPr="00D01642">
        <w:t xml:space="preserve">le cause di risoluzione. </w:t>
      </w:r>
    </w:p>
    <w:p w14:paraId="10E8E40E" w14:textId="77777777" w:rsidR="00D01642" w:rsidRPr="00D01642" w:rsidRDefault="00D01642" w:rsidP="00D01642">
      <w:r w:rsidRPr="00D01642">
        <w:t>Tale istituto consente di conciliare il coinvolgimento dei cittadini con il mantenimento delle prerogative pubbliche dell'Amministrazione.</w:t>
      </w:r>
    </w:p>
    <w:p w14:paraId="5181A5F5" w14:textId="77777777" w:rsidR="00D01642" w:rsidRPr="00D01642" w:rsidRDefault="00D01642" w:rsidP="00D01642">
      <w:r w:rsidRPr="00D01642">
        <w:pict w14:anchorId="5FF90F6A">
          <v:rect id="_x0000_i1841" style="width:0;height:1.5pt" o:hralign="center" o:hrstd="t" o:hr="t" fillcolor="#a0a0a0" stroked="f"/>
        </w:pict>
      </w:r>
    </w:p>
    <w:p w14:paraId="75C87CAB" w14:textId="77777777" w:rsidR="00D01642" w:rsidRPr="00D01642" w:rsidRDefault="00D01642" w:rsidP="00D01642">
      <w:pPr>
        <w:rPr>
          <w:b/>
          <w:bCs/>
        </w:rPr>
      </w:pPr>
      <w:r w:rsidRPr="00D01642">
        <w:rPr>
          <w:b/>
          <w:bCs/>
        </w:rPr>
        <w:t>3.10 Il principio di trasparenza</w:t>
      </w:r>
    </w:p>
    <w:p w14:paraId="2763B611" w14:textId="77777777" w:rsidR="00D01642" w:rsidRPr="00D01642" w:rsidRDefault="00D01642" w:rsidP="00D01642">
      <w:r w:rsidRPr="00D01642">
        <w:t>La proposta prevede la pubblicazione di una Manifestazione di Interesse aperta a tutti.</w:t>
      </w:r>
    </w:p>
    <w:p w14:paraId="374C6D16" w14:textId="77777777" w:rsidR="00D01642" w:rsidRPr="00D01642" w:rsidRDefault="00D01642" w:rsidP="00D01642">
      <w:r w:rsidRPr="00D01642">
        <w:t>Questa scelta garantisce:</w:t>
      </w:r>
    </w:p>
    <w:p w14:paraId="0A01C6B4" w14:textId="77777777" w:rsidR="00D01642" w:rsidRPr="00D01642" w:rsidRDefault="00D01642" w:rsidP="00D01642">
      <w:pPr>
        <w:numPr>
          <w:ilvl w:val="0"/>
          <w:numId w:val="11"/>
        </w:numPr>
      </w:pPr>
      <w:r w:rsidRPr="00D01642">
        <w:t xml:space="preserve">pubblicità dell'iniziativa; </w:t>
      </w:r>
    </w:p>
    <w:p w14:paraId="0130957A" w14:textId="77777777" w:rsidR="00D01642" w:rsidRPr="00D01642" w:rsidRDefault="00D01642" w:rsidP="00D01642">
      <w:pPr>
        <w:numPr>
          <w:ilvl w:val="0"/>
          <w:numId w:val="11"/>
        </w:numPr>
      </w:pPr>
      <w:r w:rsidRPr="00D01642">
        <w:lastRenderedPageBreak/>
        <w:t xml:space="preserve">trasparenza amministrativa; </w:t>
      </w:r>
    </w:p>
    <w:p w14:paraId="3FE311A2" w14:textId="77777777" w:rsidR="00D01642" w:rsidRPr="00D01642" w:rsidRDefault="00D01642" w:rsidP="00D01642">
      <w:pPr>
        <w:numPr>
          <w:ilvl w:val="0"/>
          <w:numId w:val="11"/>
        </w:numPr>
      </w:pPr>
      <w:r w:rsidRPr="00D01642">
        <w:t xml:space="preserve">imparzialità; </w:t>
      </w:r>
    </w:p>
    <w:p w14:paraId="0528430E" w14:textId="77777777" w:rsidR="00D01642" w:rsidRPr="00D01642" w:rsidRDefault="00D01642" w:rsidP="00D01642">
      <w:pPr>
        <w:numPr>
          <w:ilvl w:val="0"/>
          <w:numId w:val="11"/>
        </w:numPr>
      </w:pPr>
      <w:r w:rsidRPr="00D01642">
        <w:t xml:space="preserve">parità di trattamento; </w:t>
      </w:r>
    </w:p>
    <w:p w14:paraId="74A12ECC" w14:textId="77777777" w:rsidR="00D01642" w:rsidRPr="00D01642" w:rsidRDefault="00D01642" w:rsidP="00D01642">
      <w:pPr>
        <w:numPr>
          <w:ilvl w:val="0"/>
          <w:numId w:val="11"/>
        </w:numPr>
      </w:pPr>
      <w:r w:rsidRPr="00D01642">
        <w:t xml:space="preserve">assenza di favoritismi; </w:t>
      </w:r>
    </w:p>
    <w:p w14:paraId="668D4995" w14:textId="77777777" w:rsidR="00D01642" w:rsidRPr="00D01642" w:rsidRDefault="00D01642" w:rsidP="00D01642">
      <w:pPr>
        <w:numPr>
          <w:ilvl w:val="0"/>
          <w:numId w:val="11"/>
        </w:numPr>
      </w:pPr>
      <w:r w:rsidRPr="00D01642">
        <w:t xml:space="preserve">ampia partecipazione della cittadinanza. </w:t>
      </w:r>
    </w:p>
    <w:p w14:paraId="554CD489" w14:textId="77777777" w:rsidR="00D01642" w:rsidRPr="00D01642" w:rsidRDefault="00D01642" w:rsidP="00D01642">
      <w:r w:rsidRPr="00D01642">
        <w:t>L'utilizzo di una procedura aperta costituisce un elemento di particolare rilevanza, in quanto rafforza la legittimità amministrativa dell'intero procedimento.</w:t>
      </w:r>
    </w:p>
    <w:p w14:paraId="7F826BD3" w14:textId="77777777" w:rsidR="00D01642" w:rsidRPr="00D01642" w:rsidRDefault="00D01642" w:rsidP="00D01642">
      <w:r w:rsidRPr="00D01642">
        <w:pict w14:anchorId="70D13929">
          <v:rect id="_x0000_i1842" style="width:0;height:1.5pt" o:hralign="center" o:hrstd="t" o:hr="t" fillcolor="#a0a0a0" stroked="f"/>
        </w:pict>
      </w:r>
    </w:p>
    <w:p w14:paraId="496F789C" w14:textId="77777777" w:rsidR="00D01642" w:rsidRPr="00D01642" w:rsidRDefault="00D01642" w:rsidP="00D01642">
      <w:pPr>
        <w:rPr>
          <w:b/>
          <w:bCs/>
        </w:rPr>
      </w:pPr>
      <w:r w:rsidRPr="00D01642">
        <w:rPr>
          <w:b/>
          <w:bCs/>
        </w:rPr>
        <w:t>3.11 Compatibilità con l'interesse pubblico</w:t>
      </w:r>
    </w:p>
    <w:p w14:paraId="5472D55B" w14:textId="77777777" w:rsidR="00D01642" w:rsidRPr="00D01642" w:rsidRDefault="00D01642" w:rsidP="00D01642">
      <w:r w:rsidRPr="00D01642">
        <w:t>La proposta risulta coerente con l'interesse pubblico perseguito dall'Amministrazione comunale.</w:t>
      </w:r>
    </w:p>
    <w:p w14:paraId="546FF859" w14:textId="77777777" w:rsidR="00D01642" w:rsidRPr="00D01642" w:rsidRDefault="00D01642" w:rsidP="00D01642">
      <w:r w:rsidRPr="00D01642">
        <w:t>Essa mira infatti a:</w:t>
      </w:r>
    </w:p>
    <w:p w14:paraId="66974493" w14:textId="77777777" w:rsidR="00D01642" w:rsidRPr="00D01642" w:rsidRDefault="00D01642" w:rsidP="00D01642">
      <w:pPr>
        <w:numPr>
          <w:ilvl w:val="0"/>
          <w:numId w:val="12"/>
        </w:numPr>
      </w:pPr>
      <w:r w:rsidRPr="00D01642">
        <w:t xml:space="preserve">preservare un investimento pubblico recentemente realizzato; </w:t>
      </w:r>
    </w:p>
    <w:p w14:paraId="542E97DD" w14:textId="77777777" w:rsidR="00D01642" w:rsidRPr="00D01642" w:rsidRDefault="00D01642" w:rsidP="00D01642">
      <w:pPr>
        <w:numPr>
          <w:ilvl w:val="0"/>
          <w:numId w:val="12"/>
        </w:numPr>
      </w:pPr>
      <w:r w:rsidRPr="00D01642">
        <w:t xml:space="preserve">migliorare la qualità dei servizi offerti agli utenti; </w:t>
      </w:r>
    </w:p>
    <w:p w14:paraId="1A84D8AC" w14:textId="77777777" w:rsidR="00D01642" w:rsidRPr="00D01642" w:rsidRDefault="00D01642" w:rsidP="00D01642">
      <w:pPr>
        <w:numPr>
          <w:ilvl w:val="0"/>
          <w:numId w:val="12"/>
        </w:numPr>
      </w:pPr>
      <w:r w:rsidRPr="00D01642">
        <w:t xml:space="preserve">favorire la partecipazione civica; </w:t>
      </w:r>
    </w:p>
    <w:p w14:paraId="7578FAB9" w14:textId="77777777" w:rsidR="00D01642" w:rsidRPr="00D01642" w:rsidRDefault="00D01642" w:rsidP="00D01642">
      <w:pPr>
        <w:numPr>
          <w:ilvl w:val="0"/>
          <w:numId w:val="12"/>
        </w:numPr>
      </w:pPr>
      <w:r w:rsidRPr="00D01642">
        <w:t xml:space="preserve">promuovere forme innovative di collaborazione istituzionale; </w:t>
      </w:r>
    </w:p>
    <w:p w14:paraId="3D378CE9" w14:textId="77777777" w:rsidR="00D01642" w:rsidRPr="00D01642" w:rsidRDefault="00D01642" w:rsidP="00D01642">
      <w:pPr>
        <w:numPr>
          <w:ilvl w:val="0"/>
          <w:numId w:val="12"/>
        </w:numPr>
      </w:pPr>
      <w:r w:rsidRPr="00D01642">
        <w:t xml:space="preserve">valorizzare il principio costituzionale di sussidiarietà. </w:t>
      </w:r>
    </w:p>
    <w:p w14:paraId="17258A4F" w14:textId="77777777" w:rsidR="00D01642" w:rsidRPr="00D01642" w:rsidRDefault="00D01642" w:rsidP="00D01642">
      <w:r w:rsidRPr="00D01642">
        <w:t>L'Amministrazione conserverebbe integralmente i propri poteri di controllo, indirizzo e vigilanza, senza rinunciare alle proprie competenze istituzionali.</w:t>
      </w:r>
    </w:p>
    <w:p w14:paraId="1637AD01" w14:textId="77777777" w:rsidR="00D01642" w:rsidRPr="00D01642" w:rsidRDefault="00D01642" w:rsidP="00D01642">
      <w:r w:rsidRPr="00D01642">
        <w:pict w14:anchorId="258ACA10">
          <v:rect id="_x0000_i1843" style="width:0;height:1.5pt" o:hralign="center" o:hrstd="t" o:hr="t" fillcolor="#a0a0a0" stroked="f"/>
        </w:pict>
      </w:r>
    </w:p>
    <w:p w14:paraId="70F4AA98" w14:textId="77777777" w:rsidR="00D01642" w:rsidRPr="00D01642" w:rsidRDefault="00D01642" w:rsidP="00D01642">
      <w:pPr>
        <w:rPr>
          <w:b/>
          <w:bCs/>
        </w:rPr>
      </w:pPr>
      <w:r w:rsidRPr="00D01642">
        <w:rPr>
          <w:b/>
          <w:bCs/>
        </w:rPr>
        <w:t>3.12 Conclusioni del capitolo</w:t>
      </w:r>
    </w:p>
    <w:p w14:paraId="75418200" w14:textId="77777777" w:rsidR="00D01642" w:rsidRPr="00D01642" w:rsidRDefault="00D01642" w:rsidP="00D01642">
      <w:r w:rsidRPr="00D01642">
        <w:t>L'analisi del quadro normativo evidenzia come la proposta di pubblicazione di una Manifestazione di Interesse e di successiva sottoscrizione di un Patto di Collaborazione trovi un solido fondamento nei principi costituzionali e nella legislazione vigente.</w:t>
      </w:r>
    </w:p>
    <w:p w14:paraId="6D2532B5" w14:textId="77777777" w:rsidR="00D01642" w:rsidRPr="00D01642" w:rsidRDefault="00D01642" w:rsidP="00D01642">
      <w:r w:rsidRPr="00D01642">
        <w:t>La sua attuazione non richiede deroghe all'ordinamento, ma rappresenta una possibile modalità di esercizio delle funzioni comunali, nel rispetto dei principi di legalità, imparzialità, trasparenza, buon andamento e sussidiarietà.</w:t>
      </w:r>
    </w:p>
    <w:p w14:paraId="02E838AB" w14:textId="77777777" w:rsidR="00D01642" w:rsidRPr="00D01642" w:rsidRDefault="00D01642" w:rsidP="00D01642">
      <w:pPr>
        <w:rPr>
          <w:b/>
          <w:bCs/>
        </w:rPr>
      </w:pPr>
      <w:r w:rsidRPr="00D01642">
        <w:rPr>
          <w:b/>
          <w:bCs/>
        </w:rPr>
        <w:t>CAPITOLO 4</w:t>
      </w:r>
    </w:p>
    <w:p w14:paraId="21D2A4DB" w14:textId="77777777" w:rsidR="00D01642" w:rsidRPr="00D01642" w:rsidRDefault="00D01642" w:rsidP="00D01642">
      <w:pPr>
        <w:rPr>
          <w:b/>
          <w:bCs/>
        </w:rPr>
      </w:pPr>
      <w:r w:rsidRPr="00D01642">
        <w:rPr>
          <w:b/>
          <w:bCs/>
        </w:rPr>
        <w:t>L'AMMINISTRAZIONE CONDIVISA E I PATTI DI COLLABORAZIONE</w:t>
      </w:r>
    </w:p>
    <w:p w14:paraId="290B29E6" w14:textId="77777777" w:rsidR="00D01642" w:rsidRPr="00D01642" w:rsidRDefault="00D01642" w:rsidP="00D01642">
      <w:r w:rsidRPr="00D01642">
        <w:pict w14:anchorId="1F9E5F34">
          <v:rect id="_x0000_i1892" style="width:0;height:1.5pt" o:hralign="center" o:hrstd="t" o:hr="t" fillcolor="#a0a0a0" stroked="f"/>
        </w:pict>
      </w:r>
    </w:p>
    <w:p w14:paraId="2C5319D9" w14:textId="77777777" w:rsidR="00D01642" w:rsidRPr="00D01642" w:rsidRDefault="00D01642" w:rsidP="00D01642">
      <w:pPr>
        <w:rPr>
          <w:b/>
          <w:bCs/>
        </w:rPr>
      </w:pPr>
      <w:r w:rsidRPr="00D01642">
        <w:rPr>
          <w:b/>
          <w:bCs/>
        </w:rPr>
        <w:lastRenderedPageBreak/>
        <w:t>4.1 Introduzione</w:t>
      </w:r>
    </w:p>
    <w:p w14:paraId="0B1363A4" w14:textId="77777777" w:rsidR="00D01642" w:rsidRPr="00D01642" w:rsidRDefault="00D01642" w:rsidP="00D01642">
      <w:r w:rsidRPr="00D01642">
        <w:t>Negli ultimi anni la Pubblica Amministrazione italiana ha progressivamente sviluppato nuovi modelli di gestione del patrimonio pubblico fondati sulla collaborazione tra istituzioni e cittadini.</w:t>
      </w:r>
    </w:p>
    <w:p w14:paraId="01E23AD6" w14:textId="77777777" w:rsidR="00D01642" w:rsidRPr="00D01642" w:rsidRDefault="00D01642" w:rsidP="00D01642">
      <w:r w:rsidRPr="00D01642">
        <w:t>Tale evoluzione rappresenta una risposta alle crescenti esigenze di tutela dei beni pubblici, di partecipazione civica e di razionalizzazione delle risorse disponibili.</w:t>
      </w:r>
    </w:p>
    <w:p w14:paraId="5EF7D651" w14:textId="77777777" w:rsidR="00D01642" w:rsidRPr="00D01642" w:rsidRDefault="00D01642" w:rsidP="00D01642">
      <w:r w:rsidRPr="00D01642">
        <w:t>L'amministrazione condivisa non sostituisce il ruolo dell'Ente pubblico, ma introduce modalità innovative attraverso le quali cittadini, associazioni ed Enti del Terzo Settore possono contribuire, in maniera organizzata e regolamentata, alla cura dei beni comuni.</w:t>
      </w:r>
    </w:p>
    <w:p w14:paraId="64E5D291" w14:textId="77777777" w:rsidR="00D01642" w:rsidRPr="00D01642" w:rsidRDefault="00D01642" w:rsidP="00D01642">
      <w:r w:rsidRPr="00D01642">
        <w:t>Il principio ispiratore consiste nel riconoscere che l'interesse generale può essere perseguito non solo mediante l'azione esclusiva dell'Amministrazione, ma anche attraverso forme di collaborazione responsabile con la comunità locale.</w:t>
      </w:r>
    </w:p>
    <w:p w14:paraId="5FCC0028" w14:textId="77777777" w:rsidR="00D01642" w:rsidRPr="00D01642" w:rsidRDefault="00D01642" w:rsidP="00D01642">
      <w:r w:rsidRPr="00D01642">
        <w:pict w14:anchorId="19B71A3F">
          <v:rect id="_x0000_i1893" style="width:0;height:1.5pt" o:hralign="center" o:hrstd="t" o:hr="t" fillcolor="#a0a0a0" stroked="f"/>
        </w:pict>
      </w:r>
    </w:p>
    <w:p w14:paraId="302EE58F" w14:textId="77777777" w:rsidR="00D01642" w:rsidRPr="00D01642" w:rsidRDefault="00D01642" w:rsidP="00D01642">
      <w:pPr>
        <w:rPr>
          <w:b/>
          <w:bCs/>
        </w:rPr>
      </w:pPr>
      <w:r w:rsidRPr="00D01642">
        <w:rPr>
          <w:b/>
          <w:bCs/>
        </w:rPr>
        <w:t>4.2 Il concetto di amministrazione condivisa</w:t>
      </w:r>
    </w:p>
    <w:p w14:paraId="12296F6D" w14:textId="77777777" w:rsidR="00D01642" w:rsidRPr="00D01642" w:rsidRDefault="00D01642" w:rsidP="00D01642">
      <w:r w:rsidRPr="00D01642">
        <w:t>L'amministrazione condivisa rappresenta un modello di governance fondato sulla cooperazione tra Pubblica Amministrazione e cittadini.</w:t>
      </w:r>
    </w:p>
    <w:p w14:paraId="5AA45F38" w14:textId="77777777" w:rsidR="00D01642" w:rsidRPr="00D01642" w:rsidRDefault="00D01642" w:rsidP="00D01642">
      <w:r w:rsidRPr="00D01642">
        <w:t>A differenza dei modelli tradizionali, basati esclusivamente sul rapporto tra amministrazione e utente, questo sistema riconosce ai cittadini un ruolo attivo nella cura del patrimonio collettivo.</w:t>
      </w:r>
    </w:p>
    <w:p w14:paraId="6EE5D124" w14:textId="77777777" w:rsidR="00D01642" w:rsidRPr="00D01642" w:rsidRDefault="00D01642" w:rsidP="00D01642">
      <w:r w:rsidRPr="00D01642">
        <w:t>L'Amministrazione continua ad esercitare le proprie funzioni istituzionali di programmazione, controllo e vigilanza, mentre il soggetto collaboratore svolge attività materiali finalizzate alla conservazione e valorizzazione del bene.</w:t>
      </w:r>
    </w:p>
    <w:p w14:paraId="01953E34" w14:textId="77777777" w:rsidR="00D01642" w:rsidRPr="00D01642" w:rsidRDefault="00D01642" w:rsidP="00D01642">
      <w:r w:rsidRPr="00D01642">
        <w:t>Il rapporto che si instaura non è di natura commerciale, bensì collaborativa.</w:t>
      </w:r>
    </w:p>
    <w:p w14:paraId="55800890" w14:textId="77777777" w:rsidR="00D01642" w:rsidRPr="00D01642" w:rsidRDefault="00D01642" w:rsidP="00D01642">
      <w:r w:rsidRPr="00D01642">
        <w:t>La finalità principale rimane il perseguimento dell'interesse pubblico.</w:t>
      </w:r>
    </w:p>
    <w:p w14:paraId="2BD55495" w14:textId="77777777" w:rsidR="00D01642" w:rsidRPr="00D01642" w:rsidRDefault="00D01642" w:rsidP="00D01642">
      <w:r w:rsidRPr="00D01642">
        <w:pict w14:anchorId="207699E3">
          <v:rect id="_x0000_i1894" style="width:0;height:1.5pt" o:hralign="center" o:hrstd="t" o:hr="t" fillcolor="#a0a0a0" stroked="f"/>
        </w:pict>
      </w:r>
    </w:p>
    <w:p w14:paraId="321A9605" w14:textId="77777777" w:rsidR="00D01642" w:rsidRPr="00D01642" w:rsidRDefault="00D01642" w:rsidP="00D01642">
      <w:pPr>
        <w:rPr>
          <w:b/>
          <w:bCs/>
        </w:rPr>
      </w:pPr>
      <w:r w:rsidRPr="00D01642">
        <w:rPr>
          <w:b/>
          <w:bCs/>
        </w:rPr>
        <w:t>4.3 Il concetto di bene comune urbano</w:t>
      </w:r>
    </w:p>
    <w:p w14:paraId="40FA1901" w14:textId="77777777" w:rsidR="00D01642" w:rsidRPr="00D01642" w:rsidRDefault="00D01642" w:rsidP="00D01642">
      <w:r w:rsidRPr="00D01642">
        <w:t>I beni comuni urbani sono quei beni pubblici o privati che, indipendentemente dal regime proprietario, rivestono un particolare interesse per la collettività in quanto funzionali all'esercizio dei diritti fondamentali e al miglioramento della qualità della vita.</w:t>
      </w:r>
    </w:p>
    <w:p w14:paraId="559E1760" w14:textId="77777777" w:rsidR="00D01642" w:rsidRPr="00D01642" w:rsidRDefault="00D01642" w:rsidP="00D01642">
      <w:r w:rsidRPr="00D01642">
        <w:t>Tra essi possono rientrare:</w:t>
      </w:r>
    </w:p>
    <w:p w14:paraId="2CF399D0" w14:textId="77777777" w:rsidR="00D01642" w:rsidRPr="00D01642" w:rsidRDefault="00D01642" w:rsidP="00D01642">
      <w:pPr>
        <w:numPr>
          <w:ilvl w:val="0"/>
          <w:numId w:val="13"/>
        </w:numPr>
      </w:pPr>
      <w:r w:rsidRPr="00D01642">
        <w:t xml:space="preserve">aree verdi; </w:t>
      </w:r>
    </w:p>
    <w:p w14:paraId="18609589" w14:textId="77777777" w:rsidR="00D01642" w:rsidRPr="00D01642" w:rsidRDefault="00D01642" w:rsidP="00D01642">
      <w:pPr>
        <w:numPr>
          <w:ilvl w:val="0"/>
          <w:numId w:val="13"/>
        </w:numPr>
      </w:pPr>
      <w:r w:rsidRPr="00D01642">
        <w:t xml:space="preserve">parchi pubblici; </w:t>
      </w:r>
    </w:p>
    <w:p w14:paraId="4C555B7F" w14:textId="77777777" w:rsidR="00D01642" w:rsidRPr="00D01642" w:rsidRDefault="00D01642" w:rsidP="00D01642">
      <w:pPr>
        <w:numPr>
          <w:ilvl w:val="0"/>
          <w:numId w:val="13"/>
        </w:numPr>
      </w:pPr>
      <w:r w:rsidRPr="00D01642">
        <w:lastRenderedPageBreak/>
        <w:t xml:space="preserve">edifici comunali; </w:t>
      </w:r>
    </w:p>
    <w:p w14:paraId="01A3EFDB" w14:textId="77777777" w:rsidR="00D01642" w:rsidRPr="00D01642" w:rsidRDefault="00D01642" w:rsidP="00D01642">
      <w:pPr>
        <w:numPr>
          <w:ilvl w:val="0"/>
          <w:numId w:val="13"/>
        </w:numPr>
      </w:pPr>
      <w:r w:rsidRPr="00D01642">
        <w:t xml:space="preserve">biblioteche; </w:t>
      </w:r>
    </w:p>
    <w:p w14:paraId="09355A70" w14:textId="77777777" w:rsidR="00D01642" w:rsidRPr="00D01642" w:rsidRDefault="00D01642" w:rsidP="00D01642">
      <w:pPr>
        <w:numPr>
          <w:ilvl w:val="0"/>
          <w:numId w:val="13"/>
        </w:numPr>
      </w:pPr>
      <w:r w:rsidRPr="00D01642">
        <w:t xml:space="preserve">impianti sportivi; </w:t>
      </w:r>
    </w:p>
    <w:p w14:paraId="5EDB1ECD" w14:textId="77777777" w:rsidR="00D01642" w:rsidRPr="00D01642" w:rsidRDefault="00D01642" w:rsidP="00D01642">
      <w:pPr>
        <w:numPr>
          <w:ilvl w:val="0"/>
          <w:numId w:val="13"/>
        </w:numPr>
      </w:pPr>
      <w:r w:rsidRPr="00D01642">
        <w:t xml:space="preserve">piazze; </w:t>
      </w:r>
    </w:p>
    <w:p w14:paraId="173998F2" w14:textId="77777777" w:rsidR="00D01642" w:rsidRPr="00D01642" w:rsidRDefault="00D01642" w:rsidP="00D01642">
      <w:pPr>
        <w:numPr>
          <w:ilvl w:val="0"/>
          <w:numId w:val="13"/>
        </w:numPr>
      </w:pPr>
      <w:r w:rsidRPr="00D01642">
        <w:t xml:space="preserve">servizi di interesse collettivo; </w:t>
      </w:r>
    </w:p>
    <w:p w14:paraId="17AD3E74" w14:textId="77777777" w:rsidR="00D01642" w:rsidRPr="00D01642" w:rsidRDefault="00D01642" w:rsidP="00D01642">
      <w:pPr>
        <w:numPr>
          <w:ilvl w:val="0"/>
          <w:numId w:val="13"/>
        </w:numPr>
      </w:pPr>
      <w:r w:rsidRPr="00D01642">
        <w:t xml:space="preserve">spazi culturali; </w:t>
      </w:r>
    </w:p>
    <w:p w14:paraId="6C41A701" w14:textId="77777777" w:rsidR="00D01642" w:rsidRPr="00D01642" w:rsidRDefault="00D01642" w:rsidP="00D01642">
      <w:pPr>
        <w:numPr>
          <w:ilvl w:val="0"/>
          <w:numId w:val="13"/>
        </w:numPr>
      </w:pPr>
      <w:r w:rsidRPr="00D01642">
        <w:t xml:space="preserve">immobili destinati ad attività sociali. </w:t>
      </w:r>
    </w:p>
    <w:p w14:paraId="2DB0BA6A" w14:textId="77777777" w:rsidR="00D01642" w:rsidRPr="00D01642" w:rsidRDefault="00D01642" w:rsidP="00D01642">
      <w:r w:rsidRPr="00D01642">
        <w:t>Nel contesto del presente dossier, i servizi igienici del Mercato Ortofrutticolo possono essere considerati un bene strumentale al corretto funzionamento di una struttura pubblica essenziale, il cui mantenimento in condizioni decorose costituisce un interesse della collettività.</w:t>
      </w:r>
    </w:p>
    <w:p w14:paraId="6FEC4175" w14:textId="77777777" w:rsidR="00D01642" w:rsidRPr="00D01642" w:rsidRDefault="00D01642" w:rsidP="00D01642">
      <w:r w:rsidRPr="00D01642">
        <w:pict w14:anchorId="00FA5962">
          <v:rect id="_x0000_i1895" style="width:0;height:1.5pt" o:hralign="center" o:hrstd="t" o:hr="t" fillcolor="#a0a0a0" stroked="f"/>
        </w:pict>
      </w:r>
    </w:p>
    <w:p w14:paraId="5598143F" w14:textId="77777777" w:rsidR="00D01642" w:rsidRPr="00D01642" w:rsidRDefault="00D01642" w:rsidP="00D01642">
      <w:pPr>
        <w:rPr>
          <w:b/>
          <w:bCs/>
        </w:rPr>
      </w:pPr>
      <w:r w:rsidRPr="00D01642">
        <w:rPr>
          <w:b/>
          <w:bCs/>
        </w:rPr>
        <w:t>4.4 Il Patto di Collaborazione</w:t>
      </w:r>
    </w:p>
    <w:p w14:paraId="464DA0B5" w14:textId="77777777" w:rsidR="00D01642" w:rsidRPr="00D01642" w:rsidRDefault="00D01642" w:rsidP="00D01642">
      <w:r w:rsidRPr="00D01642">
        <w:t>Il Patto di Collaborazione è lo strumento amministrativo attraverso il quale vengono disciplinati i rapporti tra Comune e soggetto collaboratore.</w:t>
      </w:r>
    </w:p>
    <w:p w14:paraId="2B1B2835" w14:textId="77777777" w:rsidR="00D01642" w:rsidRPr="00D01642" w:rsidRDefault="00D01642" w:rsidP="00D01642">
      <w:r w:rsidRPr="00D01642">
        <w:t>Esso non costituisce un contratto di appalto né una concessione amministrativa.</w:t>
      </w:r>
    </w:p>
    <w:p w14:paraId="4BE234AC" w14:textId="77777777" w:rsidR="00D01642" w:rsidRPr="00D01642" w:rsidRDefault="00D01642" w:rsidP="00D01642">
      <w:r w:rsidRPr="00D01642">
        <w:t>Si tratta invece di un accordo che definisce:</w:t>
      </w:r>
    </w:p>
    <w:p w14:paraId="400B85E6" w14:textId="77777777" w:rsidR="00D01642" w:rsidRPr="00D01642" w:rsidRDefault="00D01642" w:rsidP="00D01642">
      <w:pPr>
        <w:numPr>
          <w:ilvl w:val="0"/>
          <w:numId w:val="14"/>
        </w:numPr>
      </w:pPr>
      <w:r w:rsidRPr="00D01642">
        <w:t xml:space="preserve">gli obiettivi dell'intervento; </w:t>
      </w:r>
    </w:p>
    <w:p w14:paraId="151C931C" w14:textId="77777777" w:rsidR="00D01642" w:rsidRPr="00D01642" w:rsidRDefault="00D01642" w:rsidP="00D01642">
      <w:pPr>
        <w:numPr>
          <w:ilvl w:val="0"/>
          <w:numId w:val="14"/>
        </w:numPr>
      </w:pPr>
      <w:r w:rsidRPr="00D01642">
        <w:t xml:space="preserve">le attività affidate al collaboratore; </w:t>
      </w:r>
    </w:p>
    <w:p w14:paraId="044468C0" w14:textId="77777777" w:rsidR="00D01642" w:rsidRPr="00D01642" w:rsidRDefault="00D01642" w:rsidP="00D01642">
      <w:pPr>
        <w:numPr>
          <w:ilvl w:val="0"/>
          <w:numId w:val="14"/>
        </w:numPr>
      </w:pPr>
      <w:r w:rsidRPr="00D01642">
        <w:t xml:space="preserve">gli obblighi dell'Amministrazione; </w:t>
      </w:r>
    </w:p>
    <w:p w14:paraId="4F733D7B" w14:textId="77777777" w:rsidR="00D01642" w:rsidRPr="00D01642" w:rsidRDefault="00D01642" w:rsidP="00D01642">
      <w:pPr>
        <w:numPr>
          <w:ilvl w:val="0"/>
          <w:numId w:val="14"/>
        </w:numPr>
      </w:pPr>
      <w:r w:rsidRPr="00D01642">
        <w:t xml:space="preserve">le responsabilità delle parti; </w:t>
      </w:r>
    </w:p>
    <w:p w14:paraId="130A6636" w14:textId="77777777" w:rsidR="00D01642" w:rsidRPr="00D01642" w:rsidRDefault="00D01642" w:rsidP="00D01642">
      <w:pPr>
        <w:numPr>
          <w:ilvl w:val="0"/>
          <w:numId w:val="14"/>
        </w:numPr>
      </w:pPr>
      <w:r w:rsidRPr="00D01642">
        <w:t xml:space="preserve">le modalità di controllo; </w:t>
      </w:r>
    </w:p>
    <w:p w14:paraId="10FFE6E2" w14:textId="77777777" w:rsidR="00D01642" w:rsidRPr="00D01642" w:rsidRDefault="00D01642" w:rsidP="00D01642">
      <w:pPr>
        <w:numPr>
          <w:ilvl w:val="0"/>
          <w:numId w:val="14"/>
        </w:numPr>
      </w:pPr>
      <w:r w:rsidRPr="00D01642">
        <w:t xml:space="preserve">la durata; </w:t>
      </w:r>
    </w:p>
    <w:p w14:paraId="44492798" w14:textId="77777777" w:rsidR="00D01642" w:rsidRPr="00D01642" w:rsidRDefault="00D01642" w:rsidP="00D01642">
      <w:pPr>
        <w:numPr>
          <w:ilvl w:val="0"/>
          <w:numId w:val="14"/>
        </w:numPr>
      </w:pPr>
      <w:r w:rsidRPr="00D01642">
        <w:t xml:space="preserve">le cause di sospensione e di cessazione. </w:t>
      </w:r>
    </w:p>
    <w:p w14:paraId="4580D499" w14:textId="77777777" w:rsidR="00D01642" w:rsidRPr="00D01642" w:rsidRDefault="00D01642" w:rsidP="00D01642">
      <w:r w:rsidRPr="00D01642">
        <w:t>Il Patto rappresenta lo strumento operativo mediante il quale viene attuato il principio costituzionale di sussidiarietà orizzontale.</w:t>
      </w:r>
    </w:p>
    <w:p w14:paraId="7A68DE60" w14:textId="77777777" w:rsidR="00D01642" w:rsidRPr="00D01642" w:rsidRDefault="00D01642" w:rsidP="00D01642">
      <w:r w:rsidRPr="00D01642">
        <w:pict w14:anchorId="1F43B5C2">
          <v:rect id="_x0000_i1896" style="width:0;height:1.5pt" o:hralign="center" o:hrstd="t" o:hr="t" fillcolor="#a0a0a0" stroked="f"/>
        </w:pict>
      </w:r>
    </w:p>
    <w:p w14:paraId="2427FF30" w14:textId="77777777" w:rsidR="00D01642" w:rsidRPr="00D01642" w:rsidRDefault="00D01642" w:rsidP="00D01642">
      <w:pPr>
        <w:rPr>
          <w:b/>
          <w:bCs/>
        </w:rPr>
      </w:pPr>
      <w:r w:rsidRPr="00D01642">
        <w:rPr>
          <w:b/>
          <w:bCs/>
        </w:rPr>
        <w:t>4.5 Differenze rispetto ad un appalto pubblico</w:t>
      </w:r>
    </w:p>
    <w:p w14:paraId="2D75A716" w14:textId="77777777" w:rsidR="00D01642" w:rsidRPr="00D01642" w:rsidRDefault="00D01642" w:rsidP="00D01642">
      <w:r w:rsidRPr="00D01642">
        <w:t>È fondamentale distinguere il Patto di Collaborazione da un contratto di appalto.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00"/>
        <w:gridCol w:w="5938"/>
      </w:tblGrid>
      <w:tr w:rsidR="00D01642" w:rsidRPr="00D01642" w14:paraId="65880785" w14:textId="77777777" w:rsidTr="00D01642">
        <w:trPr>
          <w:tblHeader/>
          <w:tblCellSpacing w:w="15" w:type="dxa"/>
        </w:trPr>
        <w:tc>
          <w:tcPr>
            <w:tcW w:w="0" w:type="auto"/>
            <w:vAlign w:val="center"/>
            <w:hideMark/>
          </w:tcPr>
          <w:p w14:paraId="1597B7E2" w14:textId="77777777" w:rsidR="00D01642" w:rsidRPr="00D01642" w:rsidRDefault="00D01642" w:rsidP="00D01642">
            <w:pPr>
              <w:rPr>
                <w:b/>
                <w:bCs/>
              </w:rPr>
            </w:pPr>
            <w:r w:rsidRPr="00D01642">
              <w:rPr>
                <w:b/>
                <w:bCs/>
              </w:rPr>
              <w:lastRenderedPageBreak/>
              <w:t>Appalto pubblico</w:t>
            </w:r>
          </w:p>
        </w:tc>
        <w:tc>
          <w:tcPr>
            <w:tcW w:w="0" w:type="auto"/>
            <w:vAlign w:val="center"/>
            <w:hideMark/>
          </w:tcPr>
          <w:p w14:paraId="7876181D" w14:textId="77777777" w:rsidR="00D01642" w:rsidRPr="00D01642" w:rsidRDefault="00D01642" w:rsidP="00D01642">
            <w:pPr>
              <w:rPr>
                <w:b/>
                <w:bCs/>
              </w:rPr>
            </w:pPr>
            <w:r w:rsidRPr="00D01642">
              <w:rPr>
                <w:b/>
                <w:bCs/>
              </w:rPr>
              <w:t>Patto di Collaborazione</w:t>
            </w:r>
          </w:p>
        </w:tc>
      </w:tr>
      <w:tr w:rsidR="00D01642" w:rsidRPr="00D01642" w14:paraId="3105AE5A" w14:textId="77777777" w:rsidTr="00D01642">
        <w:trPr>
          <w:tblCellSpacing w:w="15" w:type="dxa"/>
        </w:trPr>
        <w:tc>
          <w:tcPr>
            <w:tcW w:w="0" w:type="auto"/>
            <w:vAlign w:val="center"/>
            <w:hideMark/>
          </w:tcPr>
          <w:p w14:paraId="2E95643E" w14:textId="77777777" w:rsidR="00D01642" w:rsidRPr="00D01642" w:rsidRDefault="00D01642" w:rsidP="00D01642">
            <w:r w:rsidRPr="00D01642">
              <w:t>Prestazione remunerata</w:t>
            </w:r>
          </w:p>
        </w:tc>
        <w:tc>
          <w:tcPr>
            <w:tcW w:w="0" w:type="auto"/>
            <w:vAlign w:val="center"/>
            <w:hideMark/>
          </w:tcPr>
          <w:p w14:paraId="343359B8" w14:textId="77777777" w:rsidR="00D01642" w:rsidRPr="00D01642" w:rsidRDefault="00D01642" w:rsidP="00D01642">
            <w:r w:rsidRPr="00D01642">
              <w:t>Collaborazione civica</w:t>
            </w:r>
          </w:p>
        </w:tc>
      </w:tr>
      <w:tr w:rsidR="00D01642" w:rsidRPr="00D01642" w14:paraId="4EEEE7B4" w14:textId="77777777" w:rsidTr="00D01642">
        <w:trPr>
          <w:tblCellSpacing w:w="15" w:type="dxa"/>
        </w:trPr>
        <w:tc>
          <w:tcPr>
            <w:tcW w:w="0" w:type="auto"/>
            <w:vAlign w:val="center"/>
            <w:hideMark/>
          </w:tcPr>
          <w:p w14:paraId="41FE899D" w14:textId="77777777" w:rsidR="00D01642" w:rsidRPr="00D01642" w:rsidRDefault="00D01642" w:rsidP="00D01642">
            <w:r w:rsidRPr="00D01642">
              <w:t>Corrispettivo economico</w:t>
            </w:r>
          </w:p>
        </w:tc>
        <w:tc>
          <w:tcPr>
            <w:tcW w:w="0" w:type="auto"/>
            <w:vAlign w:val="center"/>
            <w:hideMark/>
          </w:tcPr>
          <w:p w14:paraId="5CF21A7C" w14:textId="77777777" w:rsidR="00D01642" w:rsidRPr="00D01642" w:rsidRDefault="00D01642" w:rsidP="00D01642">
            <w:r w:rsidRPr="00D01642">
              <w:t>Nessun corrispettivo da parte del Comune</w:t>
            </w:r>
          </w:p>
        </w:tc>
      </w:tr>
      <w:tr w:rsidR="00D01642" w:rsidRPr="00D01642" w14:paraId="2BC27A7D" w14:textId="77777777" w:rsidTr="00D01642">
        <w:trPr>
          <w:tblCellSpacing w:w="15" w:type="dxa"/>
        </w:trPr>
        <w:tc>
          <w:tcPr>
            <w:tcW w:w="0" w:type="auto"/>
            <w:vAlign w:val="center"/>
            <w:hideMark/>
          </w:tcPr>
          <w:p w14:paraId="3E3BCA5E" w14:textId="77777777" w:rsidR="00D01642" w:rsidRPr="00D01642" w:rsidRDefault="00D01642" w:rsidP="00D01642">
            <w:r w:rsidRPr="00D01642">
              <w:t>Rapporto commerciale</w:t>
            </w:r>
          </w:p>
        </w:tc>
        <w:tc>
          <w:tcPr>
            <w:tcW w:w="0" w:type="auto"/>
            <w:vAlign w:val="center"/>
            <w:hideMark/>
          </w:tcPr>
          <w:p w14:paraId="16CF5A28" w14:textId="77777777" w:rsidR="00D01642" w:rsidRPr="00D01642" w:rsidRDefault="00D01642" w:rsidP="00D01642">
            <w:r w:rsidRPr="00D01642">
              <w:t>Rapporto collaborativo</w:t>
            </w:r>
          </w:p>
        </w:tc>
      </w:tr>
      <w:tr w:rsidR="00D01642" w:rsidRPr="00D01642" w14:paraId="722EBC77" w14:textId="77777777" w:rsidTr="00D01642">
        <w:trPr>
          <w:tblCellSpacing w:w="15" w:type="dxa"/>
        </w:trPr>
        <w:tc>
          <w:tcPr>
            <w:tcW w:w="0" w:type="auto"/>
            <w:vAlign w:val="center"/>
            <w:hideMark/>
          </w:tcPr>
          <w:p w14:paraId="5EE1CB99" w14:textId="77777777" w:rsidR="00D01642" w:rsidRPr="00D01642" w:rsidRDefault="00D01642" w:rsidP="00D01642">
            <w:r w:rsidRPr="00D01642">
              <w:t>Interesse economico dell'operatore</w:t>
            </w:r>
          </w:p>
        </w:tc>
        <w:tc>
          <w:tcPr>
            <w:tcW w:w="0" w:type="auto"/>
            <w:vAlign w:val="center"/>
            <w:hideMark/>
          </w:tcPr>
          <w:p w14:paraId="174CA3A5" w14:textId="77777777" w:rsidR="00D01642" w:rsidRPr="00D01642" w:rsidRDefault="00D01642" w:rsidP="00D01642">
            <w:r w:rsidRPr="00D01642">
              <w:t>Interesse generale della collettività</w:t>
            </w:r>
          </w:p>
        </w:tc>
      </w:tr>
      <w:tr w:rsidR="00D01642" w:rsidRPr="00D01642" w14:paraId="2C6E7AA6" w14:textId="77777777" w:rsidTr="00D01642">
        <w:trPr>
          <w:tblCellSpacing w:w="15" w:type="dxa"/>
        </w:trPr>
        <w:tc>
          <w:tcPr>
            <w:tcW w:w="0" w:type="auto"/>
            <w:vAlign w:val="center"/>
            <w:hideMark/>
          </w:tcPr>
          <w:p w14:paraId="06012508" w14:textId="77777777" w:rsidR="00D01642" w:rsidRPr="00D01642" w:rsidRDefault="00D01642" w:rsidP="00D01642">
            <w:r w:rsidRPr="00D01642">
              <w:t>Procedura di gara</w:t>
            </w:r>
          </w:p>
        </w:tc>
        <w:tc>
          <w:tcPr>
            <w:tcW w:w="0" w:type="auto"/>
            <w:vAlign w:val="center"/>
            <w:hideMark/>
          </w:tcPr>
          <w:p w14:paraId="74F66ADC" w14:textId="77777777" w:rsidR="00D01642" w:rsidRPr="00D01642" w:rsidRDefault="00D01642" w:rsidP="00D01642">
            <w:r w:rsidRPr="00D01642">
              <w:t>Manifestazione di Interesse finalizzata alla collaborazione</w:t>
            </w:r>
          </w:p>
        </w:tc>
      </w:tr>
      <w:tr w:rsidR="00D01642" w:rsidRPr="00D01642" w14:paraId="1FC1A36E" w14:textId="77777777" w:rsidTr="00D01642">
        <w:trPr>
          <w:tblCellSpacing w:w="15" w:type="dxa"/>
        </w:trPr>
        <w:tc>
          <w:tcPr>
            <w:tcW w:w="0" w:type="auto"/>
            <w:vAlign w:val="center"/>
            <w:hideMark/>
          </w:tcPr>
          <w:p w14:paraId="25640E8B" w14:textId="77777777" w:rsidR="00D01642" w:rsidRPr="00D01642" w:rsidRDefault="00D01642" w:rsidP="00D01642">
            <w:r w:rsidRPr="00D01642">
              <w:t>Codice dei Contratti</w:t>
            </w:r>
          </w:p>
        </w:tc>
        <w:tc>
          <w:tcPr>
            <w:tcW w:w="0" w:type="auto"/>
            <w:vAlign w:val="center"/>
            <w:hideMark/>
          </w:tcPr>
          <w:p w14:paraId="0A8EB4FA" w14:textId="77777777" w:rsidR="00D01642" w:rsidRPr="00D01642" w:rsidRDefault="00D01642" w:rsidP="00D01642">
            <w:r w:rsidRPr="00D01642">
              <w:t>Principio di sussidiarietà e amministrazione condivisa</w:t>
            </w:r>
          </w:p>
        </w:tc>
      </w:tr>
    </w:tbl>
    <w:p w14:paraId="62A766CF" w14:textId="77777777" w:rsidR="00D01642" w:rsidRPr="00D01642" w:rsidRDefault="00D01642" w:rsidP="00D01642">
      <w:r w:rsidRPr="00D01642">
        <w:t>Questa distinzione assume particolare rilievo per evitare equivoci circa la natura giuridica della proposta.</w:t>
      </w:r>
    </w:p>
    <w:p w14:paraId="4B2007B6" w14:textId="77777777" w:rsidR="00D01642" w:rsidRPr="00D01642" w:rsidRDefault="00D01642" w:rsidP="00D01642">
      <w:r w:rsidRPr="00D01642">
        <w:t>L'obiettivo non è affidare un servizio a titolo oneroso, ma promuovere una forma di collaborazione regolamentata.</w:t>
      </w:r>
    </w:p>
    <w:p w14:paraId="26D4BC44" w14:textId="77777777" w:rsidR="00D01642" w:rsidRPr="00D01642" w:rsidRDefault="00D01642" w:rsidP="00D01642">
      <w:r w:rsidRPr="00D01642">
        <w:pict w14:anchorId="03A08CF4">
          <v:rect id="_x0000_i1897" style="width:0;height:1.5pt" o:hralign="center" o:hrstd="t" o:hr="t" fillcolor="#a0a0a0" stroked="f"/>
        </w:pict>
      </w:r>
    </w:p>
    <w:p w14:paraId="4A474CCD" w14:textId="77777777" w:rsidR="00D01642" w:rsidRPr="00D01642" w:rsidRDefault="00D01642" w:rsidP="00D01642">
      <w:pPr>
        <w:rPr>
          <w:b/>
          <w:bCs/>
        </w:rPr>
      </w:pPr>
      <w:r w:rsidRPr="00D01642">
        <w:rPr>
          <w:b/>
          <w:bCs/>
        </w:rPr>
        <w:t>4.6 Le attività oggetto della collaborazione</w:t>
      </w:r>
    </w:p>
    <w:p w14:paraId="2C5A34FB" w14:textId="77777777" w:rsidR="00D01642" w:rsidRPr="00D01642" w:rsidRDefault="00D01642" w:rsidP="00D01642">
      <w:r w:rsidRPr="00D01642">
        <w:t>Nel caso del Mercato Ortofrutticolo, il Patto potrebbe prevedere, a titolo esemplificativo:</w:t>
      </w:r>
    </w:p>
    <w:p w14:paraId="1BAF593A" w14:textId="77777777" w:rsidR="00D01642" w:rsidRPr="00D01642" w:rsidRDefault="00D01642" w:rsidP="00D01642">
      <w:pPr>
        <w:numPr>
          <w:ilvl w:val="0"/>
          <w:numId w:val="15"/>
        </w:numPr>
      </w:pPr>
      <w:r w:rsidRPr="00D01642">
        <w:t xml:space="preserve">apertura quotidiana dei servizi igienici negli orari stabiliti; </w:t>
      </w:r>
    </w:p>
    <w:p w14:paraId="30FEC9F5" w14:textId="77777777" w:rsidR="00D01642" w:rsidRPr="00D01642" w:rsidRDefault="00D01642" w:rsidP="00D01642">
      <w:pPr>
        <w:numPr>
          <w:ilvl w:val="0"/>
          <w:numId w:val="15"/>
        </w:numPr>
      </w:pPr>
      <w:r w:rsidRPr="00D01642">
        <w:t xml:space="preserve">chiusura al termine delle attività; </w:t>
      </w:r>
    </w:p>
    <w:p w14:paraId="39968536" w14:textId="77777777" w:rsidR="00D01642" w:rsidRPr="00D01642" w:rsidRDefault="00D01642" w:rsidP="00D01642">
      <w:pPr>
        <w:numPr>
          <w:ilvl w:val="0"/>
          <w:numId w:val="15"/>
        </w:numPr>
      </w:pPr>
      <w:r w:rsidRPr="00D01642">
        <w:t xml:space="preserve">pulizia ordinaria; </w:t>
      </w:r>
    </w:p>
    <w:p w14:paraId="5E812DD9" w14:textId="77777777" w:rsidR="00D01642" w:rsidRPr="00D01642" w:rsidRDefault="00D01642" w:rsidP="00D01642">
      <w:pPr>
        <w:numPr>
          <w:ilvl w:val="0"/>
          <w:numId w:val="15"/>
        </w:numPr>
      </w:pPr>
      <w:r w:rsidRPr="00D01642">
        <w:t xml:space="preserve">disinfezione; </w:t>
      </w:r>
    </w:p>
    <w:p w14:paraId="1CC8D7BE" w14:textId="77777777" w:rsidR="00D01642" w:rsidRPr="00D01642" w:rsidRDefault="00D01642" w:rsidP="00D01642">
      <w:pPr>
        <w:numPr>
          <w:ilvl w:val="0"/>
          <w:numId w:val="15"/>
        </w:numPr>
      </w:pPr>
      <w:r w:rsidRPr="00D01642">
        <w:t xml:space="preserve">rifornimento di carta igienica, sapone e materiali di consumo; </w:t>
      </w:r>
    </w:p>
    <w:p w14:paraId="60095BCE" w14:textId="77777777" w:rsidR="00D01642" w:rsidRPr="00D01642" w:rsidRDefault="00D01642" w:rsidP="00D01642">
      <w:pPr>
        <w:numPr>
          <w:ilvl w:val="0"/>
          <w:numId w:val="15"/>
        </w:numPr>
      </w:pPr>
      <w:r w:rsidRPr="00D01642">
        <w:t xml:space="preserve">piccola manutenzione ordinaria non specialistica; </w:t>
      </w:r>
    </w:p>
    <w:p w14:paraId="6213C81F" w14:textId="77777777" w:rsidR="00D01642" w:rsidRPr="00D01642" w:rsidRDefault="00D01642" w:rsidP="00D01642">
      <w:pPr>
        <w:numPr>
          <w:ilvl w:val="0"/>
          <w:numId w:val="15"/>
        </w:numPr>
      </w:pPr>
      <w:r w:rsidRPr="00D01642">
        <w:t xml:space="preserve">segnalazione tempestiva di guasti o danneggiamenti; </w:t>
      </w:r>
    </w:p>
    <w:p w14:paraId="2BF148BF" w14:textId="77777777" w:rsidR="00D01642" w:rsidRPr="00D01642" w:rsidRDefault="00D01642" w:rsidP="00D01642">
      <w:pPr>
        <w:numPr>
          <w:ilvl w:val="0"/>
          <w:numId w:val="15"/>
        </w:numPr>
      </w:pPr>
      <w:r w:rsidRPr="00D01642">
        <w:t xml:space="preserve">monitoraggio dello stato di conservazione; </w:t>
      </w:r>
    </w:p>
    <w:p w14:paraId="6280880C" w14:textId="77777777" w:rsidR="00D01642" w:rsidRPr="00D01642" w:rsidRDefault="00D01642" w:rsidP="00D01642">
      <w:pPr>
        <w:numPr>
          <w:ilvl w:val="0"/>
          <w:numId w:val="15"/>
        </w:numPr>
      </w:pPr>
      <w:r w:rsidRPr="00D01642">
        <w:t xml:space="preserve">raccolta di eventuali segnalazioni degli utenti. </w:t>
      </w:r>
    </w:p>
    <w:p w14:paraId="77F02B31" w14:textId="77777777" w:rsidR="00D01642" w:rsidRPr="00D01642" w:rsidRDefault="00D01642" w:rsidP="00D01642">
      <w:r w:rsidRPr="00D01642">
        <w:t>Resterebbero invece in capo al Comune gli interventi di manutenzione straordinaria, gli adeguamenti strutturali e ogni attività che richieda competenze tecniche specialistiche o l'impiego di risorse pubbliche.</w:t>
      </w:r>
    </w:p>
    <w:p w14:paraId="53B5FA26" w14:textId="77777777" w:rsidR="00D01642" w:rsidRPr="00D01642" w:rsidRDefault="00D01642" w:rsidP="00D01642">
      <w:r w:rsidRPr="00D01642">
        <w:pict w14:anchorId="414C1178">
          <v:rect id="_x0000_i1898" style="width:0;height:1.5pt" o:hralign="center" o:hrstd="t" o:hr="t" fillcolor="#a0a0a0" stroked="f"/>
        </w:pict>
      </w:r>
    </w:p>
    <w:p w14:paraId="074A6DAF" w14:textId="77777777" w:rsidR="00D01642" w:rsidRPr="00D01642" w:rsidRDefault="00D01642" w:rsidP="00D01642">
      <w:pPr>
        <w:rPr>
          <w:b/>
          <w:bCs/>
        </w:rPr>
      </w:pPr>
      <w:r w:rsidRPr="00D01642">
        <w:rPr>
          <w:b/>
          <w:bCs/>
        </w:rPr>
        <w:lastRenderedPageBreak/>
        <w:t>4.7 Il ruolo del Comune</w:t>
      </w:r>
    </w:p>
    <w:p w14:paraId="4D5E78F0" w14:textId="77777777" w:rsidR="00D01642" w:rsidRPr="00D01642" w:rsidRDefault="00D01642" w:rsidP="00D01642">
      <w:r w:rsidRPr="00D01642">
        <w:t>L'Amministrazione comunale manterrebbe integralmente le proprie prerogative istituzionali.</w:t>
      </w:r>
    </w:p>
    <w:p w14:paraId="3C526907" w14:textId="77777777" w:rsidR="00D01642" w:rsidRPr="00D01642" w:rsidRDefault="00D01642" w:rsidP="00D01642">
      <w:r w:rsidRPr="00D01642">
        <w:t>In particolare:</w:t>
      </w:r>
    </w:p>
    <w:p w14:paraId="40940337" w14:textId="77777777" w:rsidR="00D01642" w:rsidRPr="00D01642" w:rsidRDefault="00D01642" w:rsidP="00D01642">
      <w:pPr>
        <w:numPr>
          <w:ilvl w:val="0"/>
          <w:numId w:val="16"/>
        </w:numPr>
      </w:pPr>
      <w:r w:rsidRPr="00D01642">
        <w:t xml:space="preserve">definizione delle regole; </w:t>
      </w:r>
    </w:p>
    <w:p w14:paraId="094C2E60" w14:textId="77777777" w:rsidR="00D01642" w:rsidRPr="00D01642" w:rsidRDefault="00D01642" w:rsidP="00D01642">
      <w:pPr>
        <w:numPr>
          <w:ilvl w:val="0"/>
          <w:numId w:val="16"/>
        </w:numPr>
      </w:pPr>
      <w:r w:rsidRPr="00D01642">
        <w:t xml:space="preserve">pubblicazione della Manifestazione di Interesse; </w:t>
      </w:r>
    </w:p>
    <w:p w14:paraId="4A9BC0BD" w14:textId="77777777" w:rsidR="00D01642" w:rsidRPr="00D01642" w:rsidRDefault="00D01642" w:rsidP="00D01642">
      <w:pPr>
        <w:numPr>
          <w:ilvl w:val="0"/>
          <w:numId w:val="16"/>
        </w:numPr>
      </w:pPr>
      <w:r w:rsidRPr="00D01642">
        <w:t xml:space="preserve">selezione del soggetto collaboratore; </w:t>
      </w:r>
    </w:p>
    <w:p w14:paraId="543DDE69" w14:textId="77777777" w:rsidR="00D01642" w:rsidRPr="00D01642" w:rsidRDefault="00D01642" w:rsidP="00D01642">
      <w:pPr>
        <w:numPr>
          <w:ilvl w:val="0"/>
          <w:numId w:val="16"/>
        </w:numPr>
      </w:pPr>
      <w:r w:rsidRPr="00D01642">
        <w:t xml:space="preserve">stipula del Patto; </w:t>
      </w:r>
    </w:p>
    <w:p w14:paraId="648A547C" w14:textId="77777777" w:rsidR="00D01642" w:rsidRPr="00D01642" w:rsidRDefault="00D01642" w:rsidP="00D01642">
      <w:pPr>
        <w:numPr>
          <w:ilvl w:val="0"/>
          <w:numId w:val="16"/>
        </w:numPr>
      </w:pPr>
      <w:r w:rsidRPr="00D01642">
        <w:t xml:space="preserve">attività di vigilanza; </w:t>
      </w:r>
    </w:p>
    <w:p w14:paraId="29D7F9EE" w14:textId="77777777" w:rsidR="00D01642" w:rsidRPr="00D01642" w:rsidRDefault="00D01642" w:rsidP="00D01642">
      <w:pPr>
        <w:numPr>
          <w:ilvl w:val="0"/>
          <w:numId w:val="16"/>
        </w:numPr>
      </w:pPr>
      <w:r w:rsidRPr="00D01642">
        <w:t xml:space="preserve">verifica periodica dei risultati; </w:t>
      </w:r>
    </w:p>
    <w:p w14:paraId="5D9BF3FB" w14:textId="77777777" w:rsidR="00D01642" w:rsidRPr="00D01642" w:rsidRDefault="00D01642" w:rsidP="00D01642">
      <w:pPr>
        <w:numPr>
          <w:ilvl w:val="0"/>
          <w:numId w:val="16"/>
        </w:numPr>
      </w:pPr>
      <w:r w:rsidRPr="00D01642">
        <w:t xml:space="preserve">eventuale revoca della collaborazione; </w:t>
      </w:r>
    </w:p>
    <w:p w14:paraId="42EBB9D4" w14:textId="77777777" w:rsidR="00D01642" w:rsidRPr="00D01642" w:rsidRDefault="00D01642" w:rsidP="00D01642">
      <w:pPr>
        <w:numPr>
          <w:ilvl w:val="0"/>
          <w:numId w:val="16"/>
        </w:numPr>
      </w:pPr>
      <w:r w:rsidRPr="00D01642">
        <w:t xml:space="preserve">tutela dell'interesse pubblico. </w:t>
      </w:r>
    </w:p>
    <w:p w14:paraId="6844C517" w14:textId="77777777" w:rsidR="00D01642" w:rsidRPr="00D01642" w:rsidRDefault="00D01642" w:rsidP="00D01642">
      <w:r w:rsidRPr="00D01642">
        <w:t>Il Comune non perderebbe alcun potere decisionale, ma eserciterebbe tali funzioni in un contesto di collaborazione con la cittadinanza.</w:t>
      </w:r>
    </w:p>
    <w:p w14:paraId="314A03B5" w14:textId="77777777" w:rsidR="00D01642" w:rsidRPr="00D01642" w:rsidRDefault="00D01642" w:rsidP="00D01642">
      <w:r w:rsidRPr="00D01642">
        <w:pict w14:anchorId="1E46F9DB">
          <v:rect id="_x0000_i1899" style="width:0;height:1.5pt" o:hralign="center" o:hrstd="t" o:hr="t" fillcolor="#a0a0a0" stroked="f"/>
        </w:pict>
      </w:r>
    </w:p>
    <w:p w14:paraId="7F7D165C" w14:textId="77777777" w:rsidR="00D01642" w:rsidRPr="00D01642" w:rsidRDefault="00D01642" w:rsidP="00D01642">
      <w:pPr>
        <w:rPr>
          <w:b/>
          <w:bCs/>
        </w:rPr>
      </w:pPr>
      <w:r w:rsidRPr="00D01642">
        <w:rPr>
          <w:b/>
          <w:bCs/>
        </w:rPr>
        <w:t>4.8 Il ruolo del soggetto collaboratore</w:t>
      </w:r>
    </w:p>
    <w:p w14:paraId="7CCFBEEE" w14:textId="77777777" w:rsidR="00D01642" w:rsidRPr="00D01642" w:rsidRDefault="00D01642" w:rsidP="00D01642">
      <w:r w:rsidRPr="00D01642">
        <w:t>Il soggetto selezionato assumerebbe gli obblighi previsti dal Patto di Collaborazione.</w:t>
      </w:r>
    </w:p>
    <w:p w14:paraId="48DCA5E0" w14:textId="77777777" w:rsidR="00D01642" w:rsidRPr="00D01642" w:rsidRDefault="00D01642" w:rsidP="00D01642">
      <w:r w:rsidRPr="00D01642">
        <w:t>Tra questi:</w:t>
      </w:r>
    </w:p>
    <w:p w14:paraId="53D44E20" w14:textId="77777777" w:rsidR="00D01642" w:rsidRPr="00D01642" w:rsidRDefault="00D01642" w:rsidP="00D01642">
      <w:pPr>
        <w:numPr>
          <w:ilvl w:val="0"/>
          <w:numId w:val="17"/>
        </w:numPr>
      </w:pPr>
      <w:r w:rsidRPr="00D01642">
        <w:t xml:space="preserve">garantire il corretto utilizzo dei locali; </w:t>
      </w:r>
    </w:p>
    <w:p w14:paraId="12C613F8" w14:textId="77777777" w:rsidR="00D01642" w:rsidRPr="00D01642" w:rsidRDefault="00D01642" w:rsidP="00D01642">
      <w:pPr>
        <w:numPr>
          <w:ilvl w:val="0"/>
          <w:numId w:val="17"/>
        </w:numPr>
      </w:pPr>
      <w:r w:rsidRPr="00D01642">
        <w:t xml:space="preserve">mantenere elevati standard di pulizia; </w:t>
      </w:r>
    </w:p>
    <w:p w14:paraId="53F8CB9D" w14:textId="77777777" w:rsidR="00D01642" w:rsidRPr="00D01642" w:rsidRDefault="00D01642" w:rsidP="00D01642">
      <w:pPr>
        <w:numPr>
          <w:ilvl w:val="0"/>
          <w:numId w:val="17"/>
        </w:numPr>
      </w:pPr>
      <w:r w:rsidRPr="00D01642">
        <w:t xml:space="preserve">rispettare il regolamento comunale; </w:t>
      </w:r>
    </w:p>
    <w:p w14:paraId="0AA81A8F" w14:textId="77777777" w:rsidR="00D01642" w:rsidRPr="00D01642" w:rsidRDefault="00D01642" w:rsidP="00D01642">
      <w:pPr>
        <w:numPr>
          <w:ilvl w:val="0"/>
          <w:numId w:val="17"/>
        </w:numPr>
      </w:pPr>
      <w:r w:rsidRPr="00D01642">
        <w:t xml:space="preserve">collaborare con gli uffici competenti; </w:t>
      </w:r>
    </w:p>
    <w:p w14:paraId="6E0F8F3A" w14:textId="77777777" w:rsidR="00D01642" w:rsidRPr="00D01642" w:rsidRDefault="00D01642" w:rsidP="00D01642">
      <w:pPr>
        <w:numPr>
          <w:ilvl w:val="0"/>
          <w:numId w:val="17"/>
        </w:numPr>
      </w:pPr>
      <w:r w:rsidRPr="00D01642">
        <w:t xml:space="preserve">trasmettere periodicamente una relazione sull'attività svolta; </w:t>
      </w:r>
    </w:p>
    <w:p w14:paraId="65F69583" w14:textId="77777777" w:rsidR="00D01642" w:rsidRPr="00D01642" w:rsidRDefault="00D01642" w:rsidP="00D01642">
      <w:pPr>
        <w:numPr>
          <w:ilvl w:val="0"/>
          <w:numId w:val="17"/>
        </w:numPr>
      </w:pPr>
      <w:r w:rsidRPr="00D01642">
        <w:t xml:space="preserve">assicurare la massima trasparenza nella gestione delle eventuali offerte volontarie. </w:t>
      </w:r>
    </w:p>
    <w:p w14:paraId="3FD29CBB" w14:textId="77777777" w:rsidR="00D01642" w:rsidRPr="00D01642" w:rsidRDefault="00D01642" w:rsidP="00D01642">
      <w:r w:rsidRPr="00D01642">
        <w:t>L'attività dovrebbe essere svolta nel pieno rispetto delle prescrizioni igienico-sanitarie e di sicurezza applicabili.</w:t>
      </w:r>
    </w:p>
    <w:p w14:paraId="0DD3791E" w14:textId="77777777" w:rsidR="00D01642" w:rsidRPr="00D01642" w:rsidRDefault="00D01642" w:rsidP="00D01642">
      <w:r w:rsidRPr="00D01642">
        <w:pict w14:anchorId="23EC0CD8">
          <v:rect id="_x0000_i1900" style="width:0;height:1.5pt" o:hralign="center" o:hrstd="t" o:hr="t" fillcolor="#a0a0a0" stroked="f"/>
        </w:pict>
      </w:r>
    </w:p>
    <w:p w14:paraId="04DA3CCF" w14:textId="77777777" w:rsidR="00D01642" w:rsidRPr="00D01642" w:rsidRDefault="00D01642" w:rsidP="00D01642">
      <w:pPr>
        <w:rPr>
          <w:b/>
          <w:bCs/>
        </w:rPr>
      </w:pPr>
      <w:r w:rsidRPr="00D01642">
        <w:rPr>
          <w:b/>
          <w:bCs/>
        </w:rPr>
        <w:t>4.9 Le offerte volontarie</w:t>
      </w:r>
    </w:p>
    <w:p w14:paraId="435B7A8F" w14:textId="77777777" w:rsidR="00D01642" w:rsidRPr="00D01642" w:rsidRDefault="00D01642" w:rsidP="00D01642">
      <w:r w:rsidRPr="00D01642">
        <w:t>Uno degli aspetti più innovativi della proposta consiste nella possibilità di sostenere le spese di gestione mediante offerte volontarie degli utenti.</w:t>
      </w:r>
    </w:p>
    <w:p w14:paraId="2779A3FB" w14:textId="77777777" w:rsidR="00D01642" w:rsidRPr="00D01642" w:rsidRDefault="00D01642" w:rsidP="00D01642">
      <w:r w:rsidRPr="00D01642">
        <w:lastRenderedPageBreak/>
        <w:t>Tale sistema dovrebbe rispettare alcuni principi fondamentali:</w:t>
      </w:r>
    </w:p>
    <w:p w14:paraId="00949A78" w14:textId="77777777" w:rsidR="00D01642" w:rsidRPr="00D01642" w:rsidRDefault="00D01642" w:rsidP="00D01642">
      <w:pPr>
        <w:numPr>
          <w:ilvl w:val="0"/>
          <w:numId w:val="18"/>
        </w:numPr>
      </w:pPr>
      <w:r w:rsidRPr="00D01642">
        <w:t xml:space="preserve">nessun obbligo di pagamento per l'accesso ai servizi igienici; </w:t>
      </w:r>
    </w:p>
    <w:p w14:paraId="5FF6AF9B" w14:textId="77777777" w:rsidR="00D01642" w:rsidRPr="00D01642" w:rsidRDefault="00D01642" w:rsidP="00D01642">
      <w:pPr>
        <w:numPr>
          <w:ilvl w:val="0"/>
          <w:numId w:val="18"/>
        </w:numPr>
      </w:pPr>
      <w:r w:rsidRPr="00D01642">
        <w:t xml:space="preserve">utilizzo esclusivo delle somme raccolte per la gestione del servizio; </w:t>
      </w:r>
    </w:p>
    <w:p w14:paraId="15BBA820" w14:textId="77777777" w:rsidR="00D01642" w:rsidRPr="00D01642" w:rsidRDefault="00D01642" w:rsidP="00D01642">
      <w:pPr>
        <w:numPr>
          <w:ilvl w:val="0"/>
          <w:numId w:val="18"/>
        </w:numPr>
      </w:pPr>
      <w:r w:rsidRPr="00D01642">
        <w:t xml:space="preserve">rendicontazione periodica delle entrate e delle uscite; </w:t>
      </w:r>
    </w:p>
    <w:p w14:paraId="5B2D9842" w14:textId="77777777" w:rsidR="00D01642" w:rsidRPr="00D01642" w:rsidRDefault="00D01642" w:rsidP="00D01642">
      <w:pPr>
        <w:numPr>
          <w:ilvl w:val="0"/>
          <w:numId w:val="18"/>
        </w:numPr>
      </w:pPr>
      <w:r w:rsidRPr="00D01642">
        <w:t xml:space="preserve">piena tracciabilità dei movimenti economici; </w:t>
      </w:r>
    </w:p>
    <w:p w14:paraId="7F37047F" w14:textId="77777777" w:rsidR="00D01642" w:rsidRPr="00D01642" w:rsidRDefault="00D01642" w:rsidP="00D01642">
      <w:pPr>
        <w:numPr>
          <w:ilvl w:val="0"/>
          <w:numId w:val="18"/>
        </w:numPr>
      </w:pPr>
      <w:r w:rsidRPr="00D01642">
        <w:t xml:space="preserve">possibilità di effettuare controlli da parte del Comune. </w:t>
      </w:r>
    </w:p>
    <w:p w14:paraId="7CB48B3F" w14:textId="77777777" w:rsidR="00D01642" w:rsidRPr="00D01642" w:rsidRDefault="00D01642" w:rsidP="00D01642">
      <w:r w:rsidRPr="00D01642">
        <w:t>Le offerte rappresenterebbero un contributo spontaneo della cittadinanza e non il corrispettivo di un servizio.</w:t>
      </w:r>
    </w:p>
    <w:p w14:paraId="354EEDB1" w14:textId="77777777" w:rsidR="00D01642" w:rsidRPr="00D01642" w:rsidRDefault="00D01642" w:rsidP="00D01642">
      <w:r w:rsidRPr="00D01642">
        <w:pict w14:anchorId="31B57C7B">
          <v:rect id="_x0000_i1901" style="width:0;height:1.5pt" o:hralign="center" o:hrstd="t" o:hr="t" fillcolor="#a0a0a0" stroked="f"/>
        </w:pict>
      </w:r>
    </w:p>
    <w:p w14:paraId="3001783E" w14:textId="77777777" w:rsidR="00D01642" w:rsidRPr="00D01642" w:rsidRDefault="00D01642" w:rsidP="00D01642">
      <w:pPr>
        <w:rPr>
          <w:b/>
          <w:bCs/>
        </w:rPr>
      </w:pPr>
      <w:r w:rsidRPr="00D01642">
        <w:rPr>
          <w:b/>
          <w:bCs/>
        </w:rPr>
        <w:t>4.10 I vantaggi dell'amministrazione condivisa</w:t>
      </w:r>
    </w:p>
    <w:p w14:paraId="436EAD4D" w14:textId="77777777" w:rsidR="00D01642" w:rsidRPr="00D01642" w:rsidRDefault="00D01642" w:rsidP="00D01642">
      <w:r w:rsidRPr="00D01642">
        <w:t>L'attivazione di un Patto di Collaborazione consentirebbe di conseguire molteplici benefici.</w:t>
      </w:r>
    </w:p>
    <w:p w14:paraId="07FB4775" w14:textId="77777777" w:rsidR="00D01642" w:rsidRPr="00D01642" w:rsidRDefault="00D01642" w:rsidP="00D01642">
      <w:pPr>
        <w:rPr>
          <w:b/>
          <w:bCs/>
        </w:rPr>
      </w:pPr>
      <w:r w:rsidRPr="00D01642">
        <w:rPr>
          <w:b/>
          <w:bCs/>
        </w:rPr>
        <w:t>Per il Comune</w:t>
      </w:r>
    </w:p>
    <w:p w14:paraId="4DF0F6DF" w14:textId="77777777" w:rsidR="00D01642" w:rsidRPr="00D01642" w:rsidRDefault="00D01642" w:rsidP="00D01642">
      <w:pPr>
        <w:numPr>
          <w:ilvl w:val="0"/>
          <w:numId w:val="19"/>
        </w:numPr>
      </w:pPr>
      <w:r w:rsidRPr="00D01642">
        <w:t xml:space="preserve">migliore conservazione dell'investimento pubblico; </w:t>
      </w:r>
    </w:p>
    <w:p w14:paraId="303B98A9" w14:textId="77777777" w:rsidR="00D01642" w:rsidRPr="00D01642" w:rsidRDefault="00D01642" w:rsidP="00D01642">
      <w:pPr>
        <w:numPr>
          <w:ilvl w:val="0"/>
          <w:numId w:val="19"/>
        </w:numPr>
      </w:pPr>
      <w:r w:rsidRPr="00D01642">
        <w:t xml:space="preserve">riduzione del rischio di degrado; </w:t>
      </w:r>
    </w:p>
    <w:p w14:paraId="795C6874" w14:textId="77777777" w:rsidR="00D01642" w:rsidRPr="00D01642" w:rsidRDefault="00D01642" w:rsidP="00D01642">
      <w:pPr>
        <w:numPr>
          <w:ilvl w:val="0"/>
          <w:numId w:val="19"/>
        </w:numPr>
      </w:pPr>
      <w:r w:rsidRPr="00D01642">
        <w:t xml:space="preserve">maggiore presidio della struttura; </w:t>
      </w:r>
    </w:p>
    <w:p w14:paraId="69201AE8" w14:textId="77777777" w:rsidR="00D01642" w:rsidRPr="00D01642" w:rsidRDefault="00D01642" w:rsidP="00D01642">
      <w:pPr>
        <w:numPr>
          <w:ilvl w:val="0"/>
          <w:numId w:val="19"/>
        </w:numPr>
      </w:pPr>
      <w:r w:rsidRPr="00D01642">
        <w:t xml:space="preserve">monitoraggio costante; </w:t>
      </w:r>
    </w:p>
    <w:p w14:paraId="0FB51E5C" w14:textId="77777777" w:rsidR="00D01642" w:rsidRPr="00D01642" w:rsidRDefault="00D01642" w:rsidP="00D01642">
      <w:pPr>
        <w:numPr>
          <w:ilvl w:val="0"/>
          <w:numId w:val="19"/>
        </w:numPr>
      </w:pPr>
      <w:r w:rsidRPr="00D01642">
        <w:t xml:space="preserve">valorizzazione della partecipazione civica. </w:t>
      </w:r>
    </w:p>
    <w:p w14:paraId="325A6E5D" w14:textId="77777777" w:rsidR="00D01642" w:rsidRPr="00D01642" w:rsidRDefault="00D01642" w:rsidP="00D01642">
      <w:pPr>
        <w:rPr>
          <w:b/>
          <w:bCs/>
        </w:rPr>
      </w:pPr>
      <w:r w:rsidRPr="00D01642">
        <w:rPr>
          <w:b/>
          <w:bCs/>
        </w:rPr>
        <w:t>Per gli operatori del mercato</w:t>
      </w:r>
    </w:p>
    <w:p w14:paraId="5248AF70" w14:textId="77777777" w:rsidR="00D01642" w:rsidRPr="00D01642" w:rsidRDefault="00D01642" w:rsidP="00D01642">
      <w:pPr>
        <w:numPr>
          <w:ilvl w:val="0"/>
          <w:numId w:val="20"/>
        </w:numPr>
      </w:pPr>
      <w:r w:rsidRPr="00D01642">
        <w:t xml:space="preserve">servizi igienici più decorosi; </w:t>
      </w:r>
    </w:p>
    <w:p w14:paraId="497F4ABB" w14:textId="77777777" w:rsidR="00D01642" w:rsidRPr="00D01642" w:rsidRDefault="00D01642" w:rsidP="00D01642">
      <w:pPr>
        <w:numPr>
          <w:ilvl w:val="0"/>
          <w:numId w:val="20"/>
        </w:numPr>
      </w:pPr>
      <w:r w:rsidRPr="00D01642">
        <w:t xml:space="preserve">maggiore continuità del servizio; </w:t>
      </w:r>
    </w:p>
    <w:p w14:paraId="3362C91E" w14:textId="77777777" w:rsidR="00D01642" w:rsidRPr="00D01642" w:rsidRDefault="00D01642" w:rsidP="00D01642">
      <w:pPr>
        <w:numPr>
          <w:ilvl w:val="0"/>
          <w:numId w:val="20"/>
        </w:numPr>
      </w:pPr>
      <w:r w:rsidRPr="00D01642">
        <w:t xml:space="preserve">ambienti più puliti; </w:t>
      </w:r>
    </w:p>
    <w:p w14:paraId="6FCA4DED" w14:textId="77777777" w:rsidR="00D01642" w:rsidRPr="00D01642" w:rsidRDefault="00D01642" w:rsidP="00D01642">
      <w:pPr>
        <w:numPr>
          <w:ilvl w:val="0"/>
          <w:numId w:val="20"/>
        </w:numPr>
      </w:pPr>
      <w:r w:rsidRPr="00D01642">
        <w:t xml:space="preserve">maggiore sicurezza. </w:t>
      </w:r>
    </w:p>
    <w:p w14:paraId="3F1C689F" w14:textId="77777777" w:rsidR="00D01642" w:rsidRPr="00D01642" w:rsidRDefault="00D01642" w:rsidP="00D01642">
      <w:pPr>
        <w:rPr>
          <w:b/>
          <w:bCs/>
        </w:rPr>
      </w:pPr>
      <w:r w:rsidRPr="00D01642">
        <w:rPr>
          <w:b/>
          <w:bCs/>
        </w:rPr>
        <w:t>Per i cittadini</w:t>
      </w:r>
    </w:p>
    <w:p w14:paraId="3FE6686A" w14:textId="77777777" w:rsidR="00D01642" w:rsidRPr="00D01642" w:rsidRDefault="00D01642" w:rsidP="00D01642">
      <w:pPr>
        <w:numPr>
          <w:ilvl w:val="0"/>
          <w:numId w:val="21"/>
        </w:numPr>
      </w:pPr>
      <w:r w:rsidRPr="00D01642">
        <w:t xml:space="preserve">possibilità di contribuire direttamente alla cura dei beni comuni; </w:t>
      </w:r>
    </w:p>
    <w:p w14:paraId="05407D62" w14:textId="77777777" w:rsidR="00D01642" w:rsidRPr="00D01642" w:rsidRDefault="00D01642" w:rsidP="00D01642">
      <w:pPr>
        <w:numPr>
          <w:ilvl w:val="0"/>
          <w:numId w:val="21"/>
        </w:numPr>
      </w:pPr>
      <w:r w:rsidRPr="00D01642">
        <w:t xml:space="preserve">rafforzamento del senso di appartenenza; </w:t>
      </w:r>
    </w:p>
    <w:p w14:paraId="1616C809" w14:textId="77777777" w:rsidR="00D01642" w:rsidRPr="00D01642" w:rsidRDefault="00D01642" w:rsidP="00D01642">
      <w:pPr>
        <w:numPr>
          <w:ilvl w:val="0"/>
          <w:numId w:val="21"/>
        </w:numPr>
      </w:pPr>
      <w:r w:rsidRPr="00D01642">
        <w:t xml:space="preserve">incremento della fiducia nelle istituzioni. </w:t>
      </w:r>
    </w:p>
    <w:p w14:paraId="0304B3ED" w14:textId="77777777" w:rsidR="00D01642" w:rsidRPr="00D01642" w:rsidRDefault="00D01642" w:rsidP="00D01642">
      <w:r w:rsidRPr="00D01642">
        <w:pict w14:anchorId="1A755580">
          <v:rect id="_x0000_i1902" style="width:0;height:1.5pt" o:hralign="center" o:hrstd="t" o:hr="t" fillcolor="#a0a0a0" stroked="f"/>
        </w:pict>
      </w:r>
    </w:p>
    <w:p w14:paraId="6677367B" w14:textId="77777777" w:rsidR="00D01642" w:rsidRPr="00D01642" w:rsidRDefault="00D01642" w:rsidP="00D01642">
      <w:pPr>
        <w:rPr>
          <w:b/>
          <w:bCs/>
        </w:rPr>
      </w:pPr>
      <w:r w:rsidRPr="00D01642">
        <w:rPr>
          <w:b/>
          <w:bCs/>
        </w:rPr>
        <w:t>4.11 Una possibile sperimentazione</w:t>
      </w:r>
    </w:p>
    <w:p w14:paraId="0671ED0C" w14:textId="77777777" w:rsidR="00D01642" w:rsidRPr="00D01642" w:rsidRDefault="00D01642" w:rsidP="00D01642">
      <w:r w:rsidRPr="00D01642">
        <w:lastRenderedPageBreak/>
        <w:t>La proposta potrebbe essere avviata in forma sperimentale.</w:t>
      </w:r>
    </w:p>
    <w:p w14:paraId="5B9FA01A" w14:textId="77777777" w:rsidR="00D01642" w:rsidRPr="00D01642" w:rsidRDefault="00D01642" w:rsidP="00D01642">
      <w:r w:rsidRPr="00D01642">
        <w:t>Una durata iniziale di dodici mesi consentirebbe all'Amministrazione di verificare:</w:t>
      </w:r>
    </w:p>
    <w:p w14:paraId="15CDEEDF" w14:textId="77777777" w:rsidR="00D01642" w:rsidRPr="00D01642" w:rsidRDefault="00D01642" w:rsidP="00D01642">
      <w:pPr>
        <w:numPr>
          <w:ilvl w:val="0"/>
          <w:numId w:val="22"/>
        </w:numPr>
      </w:pPr>
      <w:r w:rsidRPr="00D01642">
        <w:t xml:space="preserve">la qualità della gestione; </w:t>
      </w:r>
    </w:p>
    <w:p w14:paraId="1851AA4B" w14:textId="77777777" w:rsidR="00D01642" w:rsidRPr="00D01642" w:rsidRDefault="00D01642" w:rsidP="00D01642">
      <w:pPr>
        <w:numPr>
          <w:ilvl w:val="0"/>
          <w:numId w:val="22"/>
        </w:numPr>
      </w:pPr>
      <w:r w:rsidRPr="00D01642">
        <w:t xml:space="preserve">il grado di soddisfazione degli utenti; </w:t>
      </w:r>
    </w:p>
    <w:p w14:paraId="0FFECB74" w14:textId="77777777" w:rsidR="00D01642" w:rsidRPr="00D01642" w:rsidRDefault="00D01642" w:rsidP="00D01642">
      <w:pPr>
        <w:numPr>
          <w:ilvl w:val="0"/>
          <w:numId w:val="22"/>
        </w:numPr>
      </w:pPr>
      <w:r w:rsidRPr="00D01642">
        <w:t xml:space="preserve">la sostenibilità economica; </w:t>
      </w:r>
    </w:p>
    <w:p w14:paraId="3CCFCA34" w14:textId="77777777" w:rsidR="00D01642" w:rsidRPr="00D01642" w:rsidRDefault="00D01642" w:rsidP="00D01642">
      <w:pPr>
        <w:numPr>
          <w:ilvl w:val="0"/>
          <w:numId w:val="22"/>
        </w:numPr>
      </w:pPr>
      <w:r w:rsidRPr="00D01642">
        <w:t xml:space="preserve">l'efficacia del modello organizzativo; </w:t>
      </w:r>
    </w:p>
    <w:p w14:paraId="0A8CF50D" w14:textId="77777777" w:rsidR="00D01642" w:rsidRPr="00D01642" w:rsidRDefault="00D01642" w:rsidP="00D01642">
      <w:pPr>
        <w:numPr>
          <w:ilvl w:val="0"/>
          <w:numId w:val="22"/>
        </w:numPr>
      </w:pPr>
      <w:r w:rsidRPr="00D01642">
        <w:t xml:space="preserve">eventuali criticità. </w:t>
      </w:r>
    </w:p>
    <w:p w14:paraId="5CA1A420" w14:textId="77777777" w:rsidR="00D01642" w:rsidRPr="00D01642" w:rsidRDefault="00D01642" w:rsidP="00D01642">
      <w:r w:rsidRPr="00D01642">
        <w:t>Al termine del periodo sperimentale il Comune potrebbe decidere se confermare, modificare o concludere l'esperienza sulla base dei risultati effettivamente conseguiti.</w:t>
      </w:r>
    </w:p>
    <w:p w14:paraId="40224680" w14:textId="77777777" w:rsidR="00D01642" w:rsidRPr="00D01642" w:rsidRDefault="00D01642" w:rsidP="00D01642">
      <w:r w:rsidRPr="00D01642">
        <w:pict w14:anchorId="225DC8AC">
          <v:rect id="_x0000_i1903" style="width:0;height:1.5pt" o:hralign="center" o:hrstd="t" o:hr="t" fillcolor="#a0a0a0" stroked="f"/>
        </w:pict>
      </w:r>
    </w:p>
    <w:p w14:paraId="7DF78565" w14:textId="77777777" w:rsidR="00D01642" w:rsidRPr="00D01642" w:rsidRDefault="00D01642" w:rsidP="00D01642">
      <w:pPr>
        <w:rPr>
          <w:b/>
          <w:bCs/>
        </w:rPr>
      </w:pPr>
      <w:r w:rsidRPr="00D01642">
        <w:rPr>
          <w:b/>
          <w:bCs/>
        </w:rPr>
        <w:t>4.12 Conclusioni del capitolo</w:t>
      </w:r>
    </w:p>
    <w:p w14:paraId="1BC57F49" w14:textId="77777777" w:rsidR="00D01642" w:rsidRPr="00D01642" w:rsidRDefault="00D01642" w:rsidP="00D01642">
      <w:r w:rsidRPr="00D01642">
        <w:t>L'amministrazione condivisa rappresenta oggi uno degli strumenti più innovativi a disposizione degli enti locali per promuovere la partecipazione civica e migliorare la gestione del patrimonio pubblico.</w:t>
      </w:r>
    </w:p>
    <w:p w14:paraId="02B0D649" w14:textId="77777777" w:rsidR="00D01642" w:rsidRPr="00D01642" w:rsidRDefault="00D01642" w:rsidP="00D01642">
      <w:r w:rsidRPr="00D01642">
        <w:t>L'applicazione di tale modello ai servizi igienici del Mercato Ortofrutticolo non costituirebbe una deroga alle competenze comunali, bensì una modalità organizzativa orientata a preservare un investimento pubblico recentemente realizzato, valorizzando il contributo della comunità locale nel rispetto dei principi di legalità, trasparenza e buon andamento.</w:t>
      </w:r>
    </w:p>
    <w:p w14:paraId="55195BED" w14:textId="77777777" w:rsidR="00D01642" w:rsidRPr="00D01642" w:rsidRDefault="00D01642" w:rsidP="00D01642">
      <w:r w:rsidRPr="00D01642">
        <w:t>La previsione di una Manifestazione di Interesse aperta e di un successivo Patto di Collaborazione consentirebbe inoltre di assicurare imparzialità, pubblicità e pari opportunità, rafforzando la legittimità dell'intero procedimento amministrativo.</w:t>
      </w:r>
    </w:p>
    <w:p w14:paraId="55C35BCA" w14:textId="77777777" w:rsidR="007B6867" w:rsidRPr="007B6867" w:rsidRDefault="007B6867" w:rsidP="007B6867">
      <w:pPr>
        <w:rPr>
          <w:b/>
          <w:bCs/>
        </w:rPr>
      </w:pPr>
      <w:r w:rsidRPr="007B6867">
        <w:rPr>
          <w:b/>
          <w:bCs/>
        </w:rPr>
        <w:t>CAPITOLO 5</w:t>
      </w:r>
    </w:p>
    <w:p w14:paraId="42A538F0" w14:textId="77777777" w:rsidR="007B6867" w:rsidRPr="007B6867" w:rsidRDefault="007B6867" w:rsidP="007B6867">
      <w:pPr>
        <w:rPr>
          <w:b/>
          <w:bCs/>
        </w:rPr>
      </w:pPr>
      <w:r w:rsidRPr="007B6867">
        <w:rPr>
          <w:b/>
          <w:bCs/>
        </w:rPr>
        <w:t>LO STATO DELL'AMMINISTRAZIONE CONDIVISA NEL COMUNE DI SIRACUSA</w:t>
      </w:r>
    </w:p>
    <w:p w14:paraId="57861FE2" w14:textId="77777777" w:rsidR="007B6867" w:rsidRPr="007B6867" w:rsidRDefault="007B6867" w:rsidP="007B6867">
      <w:pPr>
        <w:rPr>
          <w:b/>
          <w:bCs/>
        </w:rPr>
      </w:pPr>
      <w:r w:rsidRPr="007B6867">
        <w:rPr>
          <w:b/>
          <w:bCs/>
        </w:rPr>
        <w:t>5.1 Premessa</w:t>
      </w:r>
    </w:p>
    <w:p w14:paraId="4F8212FE" w14:textId="77777777" w:rsidR="007B6867" w:rsidRPr="007B6867" w:rsidRDefault="007B6867" w:rsidP="007B6867">
      <w:r w:rsidRPr="007B6867">
        <w:t>La proposta oggetto del presente dossier non richiede l'introduzione di nuovi istituti giuridici né l'approvazione di ulteriori regolamenti comunali.</w:t>
      </w:r>
    </w:p>
    <w:p w14:paraId="4C1F77B5" w14:textId="77777777" w:rsidR="007B6867" w:rsidRPr="007B6867" w:rsidRDefault="007B6867" w:rsidP="007B6867">
      <w:r w:rsidRPr="007B6867">
        <w:t xml:space="preserve">Il Comune di Siracusa si è già dotato di una disciplina organica in materia di amministrazione condivisa dei beni comuni urbani, recependo i principi costituzionali della sussidiarietà orizzontale e individuando nel </w:t>
      </w:r>
      <w:r w:rsidRPr="007B6867">
        <w:rPr>
          <w:b/>
          <w:bCs/>
        </w:rPr>
        <w:t>Patto di Collaborazione</w:t>
      </w:r>
      <w:r w:rsidRPr="007B6867">
        <w:t xml:space="preserve"> lo strumento ordinario attraverso il quale cittadini, associazioni, imprese ed enti possono concorrere alla cura, alla rigenerazione e alla gestione condivisa di beni di interesse collettivo. </w:t>
      </w:r>
    </w:p>
    <w:p w14:paraId="6E4047FF" w14:textId="77777777" w:rsidR="007B6867" w:rsidRPr="007B6867" w:rsidRDefault="007B6867" w:rsidP="007B6867">
      <w:r w:rsidRPr="007B6867">
        <w:lastRenderedPageBreak/>
        <w:t>Ne consegue che la presente proposta non introduce un nuovo modello organizzativo, ma propone l'applicazione di un istituto già previsto dall'ordinamento comunale ad un diverso bene pubblico: i servizi igienici del Mercato Ortofrutticolo.</w:t>
      </w:r>
    </w:p>
    <w:p w14:paraId="3316FB65" w14:textId="77777777" w:rsidR="007B6867" w:rsidRPr="007B6867" w:rsidRDefault="007B6867" w:rsidP="007B6867">
      <w:r w:rsidRPr="007B6867">
        <w:pict w14:anchorId="6AAD1CCB">
          <v:rect id="_x0000_i2024" style="width:0;height:1.5pt" o:hralign="center" o:hrstd="t" o:hr="t" fillcolor="#a0a0a0" stroked="f"/>
        </w:pict>
      </w:r>
    </w:p>
    <w:p w14:paraId="13B731FA" w14:textId="77777777" w:rsidR="007B6867" w:rsidRPr="007B6867" w:rsidRDefault="007B6867" w:rsidP="007B6867">
      <w:pPr>
        <w:rPr>
          <w:b/>
          <w:bCs/>
        </w:rPr>
      </w:pPr>
      <w:r w:rsidRPr="007B6867">
        <w:rPr>
          <w:b/>
          <w:bCs/>
        </w:rPr>
        <w:t>5.2 Il Regolamento comunale del 2021</w:t>
      </w:r>
    </w:p>
    <w:p w14:paraId="760506F4" w14:textId="77777777" w:rsidR="007B6867" w:rsidRPr="007B6867" w:rsidRDefault="007B6867" w:rsidP="007B6867">
      <w:r w:rsidRPr="007B6867">
        <w:t xml:space="preserve">Con deliberazione del Commissario Straordinario n. 23 del </w:t>
      </w:r>
      <w:r w:rsidRPr="007B6867">
        <w:rPr>
          <w:b/>
          <w:bCs/>
        </w:rPr>
        <w:t>30 agosto 2021</w:t>
      </w:r>
      <w:r w:rsidRPr="007B6867">
        <w:t xml:space="preserve">, il Comune di Siracusa ha approvato il </w:t>
      </w:r>
      <w:r w:rsidRPr="007B6867">
        <w:rPr>
          <w:b/>
          <w:bCs/>
        </w:rPr>
        <w:t>Regolamento sulla collaborazione tra cittadini e amministrazione per la cura, la rigenerazione e la gestione condivisa dei beni comuni urbani</w:t>
      </w:r>
      <w:r w:rsidRPr="007B6867">
        <w:t xml:space="preserve">. </w:t>
      </w:r>
    </w:p>
    <w:p w14:paraId="39E8B541" w14:textId="77777777" w:rsidR="007B6867" w:rsidRPr="007B6867" w:rsidRDefault="007B6867" w:rsidP="007B6867">
      <w:r w:rsidRPr="007B6867">
        <w:t>L'approvazione del Regolamento rappresenta una scelta amministrativa di particolare rilievo, attraverso la quale l'Ente ha riconosciuto che la partecipazione dei cittadini costituisce una risorsa per il perseguimento dell'interesse generale.</w:t>
      </w:r>
    </w:p>
    <w:p w14:paraId="2F7E46C5" w14:textId="77777777" w:rsidR="007B6867" w:rsidRPr="007B6867" w:rsidRDefault="007B6867" w:rsidP="007B6867">
      <w:r w:rsidRPr="007B6867">
        <w:t>Il Regolamento individua i principi generali della collaborazione, disciplina le modalità di presentazione delle proposte e definisce il contenuto dei Patti di Collaborazione, garantendo trasparenza, imparzialità e controllo pubblico.</w:t>
      </w:r>
    </w:p>
    <w:p w14:paraId="1A6DCA56" w14:textId="77777777" w:rsidR="007B6867" w:rsidRPr="007B6867" w:rsidRDefault="007B6867" w:rsidP="007B6867">
      <w:r w:rsidRPr="007B6867">
        <w:t>Pertanto, il quadro regolamentare necessario per l'attuazione della proposta è già pienamente operativo.</w:t>
      </w:r>
    </w:p>
    <w:p w14:paraId="00F805C2" w14:textId="77777777" w:rsidR="007B6867" w:rsidRPr="007B6867" w:rsidRDefault="007B6867" w:rsidP="007B6867">
      <w:r w:rsidRPr="007B6867">
        <w:pict w14:anchorId="0E36794E">
          <v:rect id="_x0000_i2025" style="width:0;height:1.5pt" o:hralign="center" o:hrstd="t" o:hr="t" fillcolor="#a0a0a0" stroked="f"/>
        </w:pict>
      </w:r>
    </w:p>
    <w:p w14:paraId="4601A603" w14:textId="77777777" w:rsidR="007B6867" w:rsidRPr="007B6867" w:rsidRDefault="007B6867" w:rsidP="007B6867">
      <w:pPr>
        <w:rPr>
          <w:b/>
          <w:bCs/>
        </w:rPr>
      </w:pPr>
      <w:r w:rsidRPr="007B6867">
        <w:rPr>
          <w:b/>
          <w:bCs/>
        </w:rPr>
        <w:t>5.3 I Patti di Collaborazione già sottoscritti</w:t>
      </w:r>
    </w:p>
    <w:p w14:paraId="484AA652" w14:textId="77777777" w:rsidR="007B6867" w:rsidRPr="007B6867" w:rsidRDefault="007B6867" w:rsidP="007B6867">
      <w:r w:rsidRPr="007B6867">
        <w:t xml:space="preserve">Dalla documentazione pubblicata dal Comune emerge che, alla data dell'aggiornamento di </w:t>
      </w:r>
      <w:r w:rsidRPr="007B6867">
        <w:rPr>
          <w:b/>
          <w:bCs/>
        </w:rPr>
        <w:t>ottobre 2024</w:t>
      </w:r>
      <w:r w:rsidRPr="007B6867">
        <w:t xml:space="preserve">, risultano sottoscritti </w:t>
      </w:r>
      <w:r w:rsidRPr="007B6867">
        <w:rPr>
          <w:b/>
          <w:bCs/>
        </w:rPr>
        <w:t>otto Patti di Collaborazione</w:t>
      </w:r>
      <w:r w:rsidRPr="007B6867">
        <w:t xml:space="preserve">, riguardanti differenti beni pubblici distribuiti sul territorio comunale. </w:t>
      </w:r>
    </w:p>
    <w:p w14:paraId="72DB65F0" w14:textId="77777777" w:rsidR="007B6867" w:rsidRPr="007B6867" w:rsidRDefault="007B6867" w:rsidP="007B6867">
      <w:pPr>
        <w:rPr>
          <w:b/>
          <w:bCs/>
        </w:rPr>
      </w:pPr>
      <w:r w:rsidRPr="007B6867">
        <w:rPr>
          <w:b/>
          <w:bCs/>
        </w:rPr>
        <w:t>Tabella 5.1 – Patti di Collaborazione attivati dal Comune di Siracusa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1"/>
        <w:gridCol w:w="4595"/>
        <w:gridCol w:w="3908"/>
        <w:gridCol w:w="814"/>
      </w:tblGrid>
      <w:tr w:rsidR="007B6867" w:rsidRPr="007B6867" w14:paraId="5EAC3E0E" w14:textId="77777777" w:rsidTr="007B6867">
        <w:trPr>
          <w:tblHeader/>
          <w:tblCellSpacing w:w="15" w:type="dxa"/>
        </w:trPr>
        <w:tc>
          <w:tcPr>
            <w:tcW w:w="0" w:type="auto"/>
            <w:vAlign w:val="center"/>
            <w:hideMark/>
          </w:tcPr>
          <w:p w14:paraId="65E29355" w14:textId="77777777" w:rsidR="007B6867" w:rsidRPr="007B6867" w:rsidRDefault="007B6867" w:rsidP="007B6867">
            <w:pPr>
              <w:rPr>
                <w:b/>
                <w:bCs/>
              </w:rPr>
            </w:pPr>
            <w:r w:rsidRPr="007B6867">
              <w:rPr>
                <w:b/>
                <w:bCs/>
              </w:rPr>
              <w:t>N.</w:t>
            </w:r>
          </w:p>
        </w:tc>
        <w:tc>
          <w:tcPr>
            <w:tcW w:w="0" w:type="auto"/>
            <w:vAlign w:val="center"/>
            <w:hideMark/>
          </w:tcPr>
          <w:p w14:paraId="403B1A7E" w14:textId="77777777" w:rsidR="007B6867" w:rsidRPr="007B6867" w:rsidRDefault="007B6867" w:rsidP="007B6867">
            <w:pPr>
              <w:rPr>
                <w:b/>
                <w:bCs/>
              </w:rPr>
            </w:pPr>
            <w:r w:rsidRPr="007B6867">
              <w:rPr>
                <w:b/>
                <w:bCs/>
              </w:rPr>
              <w:t>Bene interessato</w:t>
            </w:r>
          </w:p>
        </w:tc>
        <w:tc>
          <w:tcPr>
            <w:tcW w:w="0" w:type="auto"/>
            <w:vAlign w:val="center"/>
            <w:hideMark/>
          </w:tcPr>
          <w:p w14:paraId="36741BDB" w14:textId="77777777" w:rsidR="007B6867" w:rsidRPr="007B6867" w:rsidRDefault="007B6867" w:rsidP="007B6867">
            <w:pPr>
              <w:rPr>
                <w:b/>
                <w:bCs/>
              </w:rPr>
            </w:pPr>
            <w:r w:rsidRPr="007B6867">
              <w:rPr>
                <w:b/>
                <w:bCs/>
              </w:rPr>
              <w:t>Soggetto collaboratore</w:t>
            </w:r>
          </w:p>
        </w:tc>
        <w:tc>
          <w:tcPr>
            <w:tcW w:w="0" w:type="auto"/>
            <w:vAlign w:val="center"/>
            <w:hideMark/>
          </w:tcPr>
          <w:p w14:paraId="1F5D705C" w14:textId="77777777" w:rsidR="007B6867" w:rsidRPr="007B6867" w:rsidRDefault="007B6867" w:rsidP="007B6867">
            <w:pPr>
              <w:rPr>
                <w:b/>
                <w:bCs/>
              </w:rPr>
            </w:pPr>
            <w:r w:rsidRPr="007B6867">
              <w:rPr>
                <w:b/>
                <w:bCs/>
              </w:rPr>
              <w:t>Durata</w:t>
            </w:r>
          </w:p>
        </w:tc>
      </w:tr>
      <w:tr w:rsidR="007B6867" w:rsidRPr="007B6867" w14:paraId="21884783" w14:textId="77777777" w:rsidTr="007B6867">
        <w:trPr>
          <w:tblCellSpacing w:w="15" w:type="dxa"/>
        </w:trPr>
        <w:tc>
          <w:tcPr>
            <w:tcW w:w="0" w:type="auto"/>
            <w:vAlign w:val="center"/>
            <w:hideMark/>
          </w:tcPr>
          <w:p w14:paraId="10D5879D" w14:textId="77777777" w:rsidR="007B6867" w:rsidRPr="007B6867" w:rsidRDefault="007B6867" w:rsidP="007B6867">
            <w:r w:rsidRPr="007B6867">
              <w:t>1</w:t>
            </w:r>
          </w:p>
        </w:tc>
        <w:tc>
          <w:tcPr>
            <w:tcW w:w="0" w:type="auto"/>
            <w:vAlign w:val="center"/>
            <w:hideMark/>
          </w:tcPr>
          <w:p w14:paraId="6AC0546B" w14:textId="77777777" w:rsidR="007B6867" w:rsidRPr="007B6867" w:rsidRDefault="007B6867" w:rsidP="007B6867">
            <w:r w:rsidRPr="007B6867">
              <w:t>Ronco Scivolone</w:t>
            </w:r>
          </w:p>
        </w:tc>
        <w:tc>
          <w:tcPr>
            <w:tcW w:w="0" w:type="auto"/>
            <w:vAlign w:val="center"/>
            <w:hideMark/>
          </w:tcPr>
          <w:p w14:paraId="6F738A86" w14:textId="77777777" w:rsidR="007B6867" w:rsidRPr="007B6867" w:rsidRDefault="007B6867" w:rsidP="007B6867">
            <w:r w:rsidRPr="007B6867">
              <w:t>Cittadina attiva</w:t>
            </w:r>
          </w:p>
        </w:tc>
        <w:tc>
          <w:tcPr>
            <w:tcW w:w="0" w:type="auto"/>
            <w:vAlign w:val="center"/>
            <w:hideMark/>
          </w:tcPr>
          <w:p w14:paraId="3E9627F9" w14:textId="77777777" w:rsidR="007B6867" w:rsidRPr="007B6867" w:rsidRDefault="007B6867" w:rsidP="007B6867">
            <w:r w:rsidRPr="007B6867">
              <w:t>5 anni</w:t>
            </w:r>
          </w:p>
        </w:tc>
      </w:tr>
      <w:tr w:rsidR="007B6867" w:rsidRPr="007B6867" w14:paraId="435EA5A7" w14:textId="77777777" w:rsidTr="007B6867">
        <w:trPr>
          <w:tblCellSpacing w:w="15" w:type="dxa"/>
        </w:trPr>
        <w:tc>
          <w:tcPr>
            <w:tcW w:w="0" w:type="auto"/>
            <w:vAlign w:val="center"/>
            <w:hideMark/>
          </w:tcPr>
          <w:p w14:paraId="042C2E15" w14:textId="77777777" w:rsidR="007B6867" w:rsidRPr="007B6867" w:rsidRDefault="007B6867" w:rsidP="007B6867">
            <w:r w:rsidRPr="007B6867">
              <w:t>2</w:t>
            </w:r>
          </w:p>
        </w:tc>
        <w:tc>
          <w:tcPr>
            <w:tcW w:w="0" w:type="auto"/>
            <w:vAlign w:val="center"/>
            <w:hideMark/>
          </w:tcPr>
          <w:p w14:paraId="2DF085AA" w14:textId="77777777" w:rsidR="007B6867" w:rsidRPr="007B6867" w:rsidRDefault="007B6867" w:rsidP="007B6867">
            <w:r w:rsidRPr="007B6867">
              <w:t>Giardino Storico Piazzetta Bellomo</w:t>
            </w:r>
          </w:p>
        </w:tc>
        <w:tc>
          <w:tcPr>
            <w:tcW w:w="0" w:type="auto"/>
            <w:vAlign w:val="center"/>
            <w:hideMark/>
          </w:tcPr>
          <w:p w14:paraId="7F44A0C6" w14:textId="77777777" w:rsidR="007B6867" w:rsidRPr="007B6867" w:rsidRDefault="007B6867" w:rsidP="007B6867">
            <w:r w:rsidRPr="007B6867">
              <w:t>Società privata</w:t>
            </w:r>
          </w:p>
        </w:tc>
        <w:tc>
          <w:tcPr>
            <w:tcW w:w="0" w:type="auto"/>
            <w:vAlign w:val="center"/>
            <w:hideMark/>
          </w:tcPr>
          <w:p w14:paraId="06D8B9DA" w14:textId="77777777" w:rsidR="007B6867" w:rsidRPr="007B6867" w:rsidRDefault="007B6867" w:rsidP="007B6867">
            <w:r w:rsidRPr="007B6867">
              <w:t>5 anni</w:t>
            </w:r>
          </w:p>
        </w:tc>
      </w:tr>
      <w:tr w:rsidR="007B6867" w:rsidRPr="007B6867" w14:paraId="1B23B4CA" w14:textId="77777777" w:rsidTr="007B6867">
        <w:trPr>
          <w:tblCellSpacing w:w="15" w:type="dxa"/>
        </w:trPr>
        <w:tc>
          <w:tcPr>
            <w:tcW w:w="0" w:type="auto"/>
            <w:vAlign w:val="center"/>
            <w:hideMark/>
          </w:tcPr>
          <w:p w14:paraId="2105E01F" w14:textId="77777777" w:rsidR="007B6867" w:rsidRPr="007B6867" w:rsidRDefault="007B6867" w:rsidP="007B6867">
            <w:r w:rsidRPr="007B6867">
              <w:t>3</w:t>
            </w:r>
          </w:p>
        </w:tc>
        <w:tc>
          <w:tcPr>
            <w:tcW w:w="0" w:type="auto"/>
            <w:vAlign w:val="center"/>
            <w:hideMark/>
          </w:tcPr>
          <w:p w14:paraId="7973C0AD" w14:textId="77777777" w:rsidR="007B6867" w:rsidRPr="007B6867" w:rsidRDefault="007B6867" w:rsidP="007B6867">
            <w:r w:rsidRPr="007B6867">
              <w:t>Locale ex Polizia Municipale – Fontane Bianche</w:t>
            </w:r>
          </w:p>
        </w:tc>
        <w:tc>
          <w:tcPr>
            <w:tcW w:w="0" w:type="auto"/>
            <w:vAlign w:val="center"/>
            <w:hideMark/>
          </w:tcPr>
          <w:p w14:paraId="68B3AE9F" w14:textId="77777777" w:rsidR="007B6867" w:rsidRPr="007B6867" w:rsidRDefault="007B6867" w:rsidP="007B6867">
            <w:r w:rsidRPr="007B6867">
              <w:t>Associazione "</w:t>
            </w:r>
            <w:proofErr w:type="spellStart"/>
            <w:r w:rsidRPr="007B6867">
              <w:t>Plemmirio</w:t>
            </w:r>
            <w:proofErr w:type="spellEnd"/>
            <w:r w:rsidRPr="007B6867">
              <w:t xml:space="preserve"> Blu"</w:t>
            </w:r>
          </w:p>
        </w:tc>
        <w:tc>
          <w:tcPr>
            <w:tcW w:w="0" w:type="auto"/>
            <w:vAlign w:val="center"/>
            <w:hideMark/>
          </w:tcPr>
          <w:p w14:paraId="503EFAAE" w14:textId="77777777" w:rsidR="007B6867" w:rsidRPr="007B6867" w:rsidRDefault="007B6867" w:rsidP="007B6867">
            <w:r w:rsidRPr="007B6867">
              <w:t>5 anni</w:t>
            </w:r>
          </w:p>
        </w:tc>
      </w:tr>
      <w:tr w:rsidR="007B6867" w:rsidRPr="007B6867" w14:paraId="26DD91DC" w14:textId="77777777" w:rsidTr="007B6867">
        <w:trPr>
          <w:tblCellSpacing w:w="15" w:type="dxa"/>
        </w:trPr>
        <w:tc>
          <w:tcPr>
            <w:tcW w:w="0" w:type="auto"/>
            <w:vAlign w:val="center"/>
            <w:hideMark/>
          </w:tcPr>
          <w:p w14:paraId="43DB591D" w14:textId="77777777" w:rsidR="007B6867" w:rsidRPr="007B6867" w:rsidRDefault="007B6867" w:rsidP="007B6867">
            <w:r w:rsidRPr="007B6867">
              <w:t>4</w:t>
            </w:r>
          </w:p>
        </w:tc>
        <w:tc>
          <w:tcPr>
            <w:tcW w:w="0" w:type="auto"/>
            <w:vAlign w:val="center"/>
            <w:hideMark/>
          </w:tcPr>
          <w:p w14:paraId="50F67C0F" w14:textId="77777777" w:rsidR="007B6867" w:rsidRPr="007B6867" w:rsidRDefault="007B6867" w:rsidP="007B6867">
            <w:r w:rsidRPr="007B6867">
              <w:t>Terreno comunale in via Isola</w:t>
            </w:r>
          </w:p>
        </w:tc>
        <w:tc>
          <w:tcPr>
            <w:tcW w:w="0" w:type="auto"/>
            <w:vAlign w:val="center"/>
            <w:hideMark/>
          </w:tcPr>
          <w:p w14:paraId="1B023314" w14:textId="77777777" w:rsidR="007B6867" w:rsidRPr="007B6867" w:rsidRDefault="007B6867" w:rsidP="007B6867">
            <w:r w:rsidRPr="007B6867">
              <w:t>Associazione "</w:t>
            </w:r>
            <w:proofErr w:type="spellStart"/>
            <w:r w:rsidRPr="007B6867">
              <w:t>Plemmyrion</w:t>
            </w:r>
            <w:proofErr w:type="spellEnd"/>
            <w:r w:rsidRPr="007B6867">
              <w:t>"</w:t>
            </w:r>
          </w:p>
        </w:tc>
        <w:tc>
          <w:tcPr>
            <w:tcW w:w="0" w:type="auto"/>
            <w:vAlign w:val="center"/>
            <w:hideMark/>
          </w:tcPr>
          <w:p w14:paraId="3E6E41C2" w14:textId="77777777" w:rsidR="007B6867" w:rsidRPr="007B6867" w:rsidRDefault="007B6867" w:rsidP="007B6867">
            <w:r w:rsidRPr="007B6867">
              <w:t>5 anni</w:t>
            </w:r>
          </w:p>
        </w:tc>
      </w:tr>
      <w:tr w:rsidR="007B6867" w:rsidRPr="007B6867" w14:paraId="2CE35C54" w14:textId="77777777" w:rsidTr="007B6867">
        <w:trPr>
          <w:tblCellSpacing w:w="15" w:type="dxa"/>
        </w:trPr>
        <w:tc>
          <w:tcPr>
            <w:tcW w:w="0" w:type="auto"/>
            <w:vAlign w:val="center"/>
            <w:hideMark/>
          </w:tcPr>
          <w:p w14:paraId="1D316B5B" w14:textId="77777777" w:rsidR="007B6867" w:rsidRPr="007B6867" w:rsidRDefault="007B6867" w:rsidP="007B6867">
            <w:r w:rsidRPr="007B6867">
              <w:t>5</w:t>
            </w:r>
          </w:p>
        </w:tc>
        <w:tc>
          <w:tcPr>
            <w:tcW w:w="0" w:type="auto"/>
            <w:vAlign w:val="center"/>
            <w:hideMark/>
          </w:tcPr>
          <w:p w14:paraId="0BF05203" w14:textId="77777777" w:rsidR="007B6867" w:rsidRPr="007B6867" w:rsidRDefault="007B6867" w:rsidP="007B6867">
            <w:r w:rsidRPr="007B6867">
              <w:t>Area comunale adiacente via dell'Olimpiade</w:t>
            </w:r>
          </w:p>
        </w:tc>
        <w:tc>
          <w:tcPr>
            <w:tcW w:w="0" w:type="auto"/>
            <w:vAlign w:val="center"/>
            <w:hideMark/>
          </w:tcPr>
          <w:p w14:paraId="1D86E94D" w14:textId="77777777" w:rsidR="007B6867" w:rsidRPr="007B6867" w:rsidRDefault="007B6867" w:rsidP="007B6867">
            <w:r w:rsidRPr="007B6867">
              <w:t>Comitato Attivisti Siracusani</w:t>
            </w:r>
          </w:p>
        </w:tc>
        <w:tc>
          <w:tcPr>
            <w:tcW w:w="0" w:type="auto"/>
            <w:vAlign w:val="center"/>
            <w:hideMark/>
          </w:tcPr>
          <w:p w14:paraId="5BB0E8E4" w14:textId="77777777" w:rsidR="007B6867" w:rsidRPr="007B6867" w:rsidRDefault="007B6867" w:rsidP="007B6867">
            <w:r w:rsidRPr="007B6867">
              <w:t>5 anni</w:t>
            </w:r>
          </w:p>
        </w:tc>
      </w:tr>
      <w:tr w:rsidR="007B6867" w:rsidRPr="007B6867" w14:paraId="7AD102A0" w14:textId="77777777" w:rsidTr="007B6867">
        <w:trPr>
          <w:tblCellSpacing w:w="15" w:type="dxa"/>
        </w:trPr>
        <w:tc>
          <w:tcPr>
            <w:tcW w:w="0" w:type="auto"/>
            <w:vAlign w:val="center"/>
            <w:hideMark/>
          </w:tcPr>
          <w:p w14:paraId="2959D2C4" w14:textId="77777777" w:rsidR="007B6867" w:rsidRPr="007B6867" w:rsidRDefault="007B6867" w:rsidP="007B6867">
            <w:r w:rsidRPr="007B6867">
              <w:lastRenderedPageBreak/>
              <w:t>6</w:t>
            </w:r>
          </w:p>
        </w:tc>
        <w:tc>
          <w:tcPr>
            <w:tcW w:w="0" w:type="auto"/>
            <w:vAlign w:val="center"/>
            <w:hideMark/>
          </w:tcPr>
          <w:p w14:paraId="75F77148" w14:textId="77777777" w:rsidR="007B6867" w:rsidRPr="007B6867" w:rsidRDefault="007B6867" w:rsidP="007B6867">
            <w:r w:rsidRPr="007B6867">
              <w:t>Parco Agorà – Fontane Bianche</w:t>
            </w:r>
          </w:p>
        </w:tc>
        <w:tc>
          <w:tcPr>
            <w:tcW w:w="0" w:type="auto"/>
            <w:vAlign w:val="center"/>
            <w:hideMark/>
          </w:tcPr>
          <w:p w14:paraId="30C1CD52" w14:textId="77777777" w:rsidR="007B6867" w:rsidRPr="007B6867" w:rsidRDefault="007B6867" w:rsidP="007B6867">
            <w:r w:rsidRPr="007B6867">
              <w:t>Associazione "Io Amo Fontane Bianche"</w:t>
            </w:r>
          </w:p>
        </w:tc>
        <w:tc>
          <w:tcPr>
            <w:tcW w:w="0" w:type="auto"/>
            <w:vAlign w:val="center"/>
            <w:hideMark/>
          </w:tcPr>
          <w:p w14:paraId="15EE8780" w14:textId="77777777" w:rsidR="007B6867" w:rsidRPr="007B6867" w:rsidRDefault="007B6867" w:rsidP="007B6867">
            <w:r w:rsidRPr="007B6867">
              <w:t>3 anni</w:t>
            </w:r>
          </w:p>
        </w:tc>
      </w:tr>
      <w:tr w:rsidR="007B6867" w:rsidRPr="007B6867" w14:paraId="4978C89D" w14:textId="77777777" w:rsidTr="007B6867">
        <w:trPr>
          <w:tblCellSpacing w:w="15" w:type="dxa"/>
        </w:trPr>
        <w:tc>
          <w:tcPr>
            <w:tcW w:w="0" w:type="auto"/>
            <w:vAlign w:val="center"/>
            <w:hideMark/>
          </w:tcPr>
          <w:p w14:paraId="3F5EBF1E" w14:textId="77777777" w:rsidR="007B6867" w:rsidRPr="007B6867" w:rsidRDefault="007B6867" w:rsidP="007B6867">
            <w:r w:rsidRPr="007B6867">
              <w:t>7</w:t>
            </w:r>
          </w:p>
        </w:tc>
        <w:tc>
          <w:tcPr>
            <w:tcW w:w="0" w:type="auto"/>
            <w:vAlign w:val="center"/>
            <w:hideMark/>
          </w:tcPr>
          <w:p w14:paraId="30D6B9A4" w14:textId="77777777" w:rsidR="007B6867" w:rsidRPr="007B6867" w:rsidRDefault="007B6867" w:rsidP="007B6867">
            <w:r w:rsidRPr="007B6867">
              <w:t xml:space="preserve">Rotatoria e spartitraffico tra viale Santa Panagia e viale </w:t>
            </w:r>
            <w:proofErr w:type="spellStart"/>
            <w:r w:rsidRPr="007B6867">
              <w:t>Tica</w:t>
            </w:r>
            <w:proofErr w:type="spellEnd"/>
          </w:p>
        </w:tc>
        <w:tc>
          <w:tcPr>
            <w:tcW w:w="0" w:type="auto"/>
            <w:vAlign w:val="center"/>
            <w:hideMark/>
          </w:tcPr>
          <w:p w14:paraId="389C96F4" w14:textId="77777777" w:rsidR="007B6867" w:rsidRPr="007B6867" w:rsidRDefault="007B6867" w:rsidP="007B6867">
            <w:r w:rsidRPr="007B6867">
              <w:t>Associazione "Amici del Libro di Rosario Mascali"</w:t>
            </w:r>
          </w:p>
        </w:tc>
        <w:tc>
          <w:tcPr>
            <w:tcW w:w="0" w:type="auto"/>
            <w:vAlign w:val="center"/>
            <w:hideMark/>
          </w:tcPr>
          <w:p w14:paraId="6A57E854" w14:textId="77777777" w:rsidR="007B6867" w:rsidRPr="007B6867" w:rsidRDefault="007B6867" w:rsidP="007B6867">
            <w:r w:rsidRPr="007B6867">
              <w:t>3 anni</w:t>
            </w:r>
          </w:p>
        </w:tc>
      </w:tr>
      <w:tr w:rsidR="007B6867" w:rsidRPr="007B6867" w14:paraId="510D0BD1" w14:textId="77777777" w:rsidTr="007B6867">
        <w:trPr>
          <w:tblCellSpacing w:w="15" w:type="dxa"/>
        </w:trPr>
        <w:tc>
          <w:tcPr>
            <w:tcW w:w="0" w:type="auto"/>
            <w:vAlign w:val="center"/>
            <w:hideMark/>
          </w:tcPr>
          <w:p w14:paraId="39B510AB" w14:textId="77777777" w:rsidR="007B6867" w:rsidRPr="007B6867" w:rsidRDefault="007B6867" w:rsidP="007B6867">
            <w:r w:rsidRPr="007B6867">
              <w:t>8</w:t>
            </w:r>
          </w:p>
        </w:tc>
        <w:tc>
          <w:tcPr>
            <w:tcW w:w="0" w:type="auto"/>
            <w:vAlign w:val="center"/>
            <w:hideMark/>
          </w:tcPr>
          <w:p w14:paraId="724D3D98" w14:textId="77777777" w:rsidR="007B6867" w:rsidRPr="007B6867" w:rsidRDefault="007B6867" w:rsidP="007B6867">
            <w:r w:rsidRPr="007B6867">
              <w:t>Aiuola del Ponte Santa Lucia</w:t>
            </w:r>
          </w:p>
        </w:tc>
        <w:tc>
          <w:tcPr>
            <w:tcW w:w="0" w:type="auto"/>
            <w:vAlign w:val="center"/>
            <w:hideMark/>
          </w:tcPr>
          <w:p w14:paraId="1840E961" w14:textId="77777777" w:rsidR="007B6867" w:rsidRPr="007B6867" w:rsidRDefault="007B6867" w:rsidP="007B6867">
            <w:r w:rsidRPr="007B6867">
              <w:t xml:space="preserve">Gloria </w:t>
            </w:r>
            <w:proofErr w:type="spellStart"/>
            <w:r w:rsidRPr="007B6867">
              <w:t>Terrae</w:t>
            </w:r>
            <w:proofErr w:type="spellEnd"/>
            <w:r w:rsidRPr="007B6867">
              <w:t xml:space="preserve"> S.r.l.</w:t>
            </w:r>
          </w:p>
        </w:tc>
        <w:tc>
          <w:tcPr>
            <w:tcW w:w="0" w:type="auto"/>
            <w:vAlign w:val="center"/>
            <w:hideMark/>
          </w:tcPr>
          <w:p w14:paraId="0D45FD24" w14:textId="77777777" w:rsidR="007B6867" w:rsidRPr="007B6867" w:rsidRDefault="007B6867" w:rsidP="007B6867">
            <w:r w:rsidRPr="007B6867">
              <w:t>3 anni</w:t>
            </w:r>
          </w:p>
        </w:tc>
      </w:tr>
    </w:tbl>
    <w:p w14:paraId="7C8B4489" w14:textId="77777777" w:rsidR="007B6867" w:rsidRPr="007B6867" w:rsidRDefault="007B6867" w:rsidP="007B6867">
      <w:r w:rsidRPr="007B6867">
        <w:rPr>
          <w:i/>
          <w:iCs/>
        </w:rPr>
        <w:t>Fonte: elenco comunale dei Patti di Collaborazione aggiornato a ottobre 2024.</w:t>
      </w:r>
      <w:r w:rsidRPr="007B6867">
        <w:t xml:space="preserve"> </w:t>
      </w:r>
    </w:p>
    <w:p w14:paraId="05D14664" w14:textId="77777777" w:rsidR="007B6867" w:rsidRPr="007B6867" w:rsidRDefault="007B6867" w:rsidP="007B6867">
      <w:r w:rsidRPr="007B6867">
        <w:pict w14:anchorId="5AD86BD8">
          <v:rect id="_x0000_i2026" style="width:0;height:1.5pt" o:hralign="center" o:hrstd="t" o:hr="t" fillcolor="#a0a0a0" stroked="f"/>
        </w:pict>
      </w:r>
    </w:p>
    <w:p w14:paraId="48861F4D" w14:textId="77777777" w:rsidR="007B6867" w:rsidRPr="007B6867" w:rsidRDefault="007B6867" w:rsidP="007B6867">
      <w:pPr>
        <w:rPr>
          <w:b/>
          <w:bCs/>
        </w:rPr>
      </w:pPr>
      <w:r w:rsidRPr="007B6867">
        <w:rPr>
          <w:b/>
          <w:bCs/>
        </w:rPr>
        <w:t>5.4 Analisi delle esperienze già realizzate</w:t>
      </w:r>
    </w:p>
    <w:p w14:paraId="5C6BB6EB" w14:textId="77777777" w:rsidR="007B6867" w:rsidRPr="007B6867" w:rsidRDefault="007B6867" w:rsidP="007B6867">
      <w:r w:rsidRPr="007B6867">
        <w:t>L'analisi dei Patti già stipulati consente di individuare alcune caratteristiche ricorrenti.</w:t>
      </w:r>
    </w:p>
    <w:p w14:paraId="2B554F6E" w14:textId="77777777" w:rsidR="007B6867" w:rsidRPr="007B6867" w:rsidRDefault="007B6867" w:rsidP="007B6867">
      <w:r w:rsidRPr="007B6867">
        <w:t>In primo luogo, il Comune ha dimostrato di utilizzare il Patto di Collaborazione come strumento flessibile, coinvolgendo soggetti molto diversi tra loro:</w:t>
      </w:r>
    </w:p>
    <w:p w14:paraId="02D504AF" w14:textId="77777777" w:rsidR="007B6867" w:rsidRPr="007B6867" w:rsidRDefault="007B6867" w:rsidP="007B6867">
      <w:pPr>
        <w:numPr>
          <w:ilvl w:val="0"/>
          <w:numId w:val="23"/>
        </w:numPr>
      </w:pPr>
      <w:r w:rsidRPr="007B6867">
        <w:t xml:space="preserve">cittadini singoli; </w:t>
      </w:r>
    </w:p>
    <w:p w14:paraId="41215942" w14:textId="77777777" w:rsidR="007B6867" w:rsidRPr="007B6867" w:rsidRDefault="007B6867" w:rsidP="007B6867">
      <w:pPr>
        <w:numPr>
          <w:ilvl w:val="0"/>
          <w:numId w:val="23"/>
        </w:numPr>
      </w:pPr>
      <w:r w:rsidRPr="007B6867">
        <w:t xml:space="preserve">associazioni; </w:t>
      </w:r>
    </w:p>
    <w:p w14:paraId="376A0ED9" w14:textId="77777777" w:rsidR="007B6867" w:rsidRPr="007B6867" w:rsidRDefault="007B6867" w:rsidP="007B6867">
      <w:pPr>
        <w:numPr>
          <w:ilvl w:val="0"/>
          <w:numId w:val="23"/>
        </w:numPr>
      </w:pPr>
      <w:r w:rsidRPr="007B6867">
        <w:t xml:space="preserve">comitati civici; </w:t>
      </w:r>
    </w:p>
    <w:p w14:paraId="7AC86B74" w14:textId="77777777" w:rsidR="007B6867" w:rsidRPr="007B6867" w:rsidRDefault="007B6867" w:rsidP="007B6867">
      <w:pPr>
        <w:numPr>
          <w:ilvl w:val="0"/>
          <w:numId w:val="23"/>
        </w:numPr>
      </w:pPr>
      <w:r w:rsidRPr="007B6867">
        <w:t xml:space="preserve">imprese. </w:t>
      </w:r>
    </w:p>
    <w:p w14:paraId="75CF2C0F" w14:textId="77777777" w:rsidR="007B6867" w:rsidRPr="007B6867" w:rsidRDefault="007B6867" w:rsidP="007B6867">
      <w:r w:rsidRPr="007B6867">
        <w:t>In secondo luogo, i beni interessati comprendono aree verdi, immobili comunali, spazi pubblici e manufatti urbani.</w:t>
      </w:r>
    </w:p>
    <w:p w14:paraId="27DA4372" w14:textId="77777777" w:rsidR="007B6867" w:rsidRPr="007B6867" w:rsidRDefault="007B6867" w:rsidP="007B6867">
      <w:r w:rsidRPr="007B6867">
        <w:t xml:space="preserve">Questa eterogeneità conferma che il Regolamento comunale non limita l'utilizzo dei Patti ad una specifica categoria di beni, ma consente applicazioni differenti, purché finalizzate al perseguimento dell'interesse pubblico. </w:t>
      </w:r>
    </w:p>
    <w:p w14:paraId="7B5A39F6" w14:textId="77777777" w:rsidR="007B6867" w:rsidRPr="007B6867" w:rsidRDefault="007B6867" w:rsidP="007B6867">
      <w:r w:rsidRPr="007B6867">
        <w:pict w14:anchorId="3BAE1463">
          <v:rect id="_x0000_i2027" style="width:0;height:1.5pt" o:hralign="center" o:hrstd="t" o:hr="t" fillcolor="#a0a0a0" stroked="f"/>
        </w:pict>
      </w:r>
    </w:p>
    <w:p w14:paraId="4F6E927E" w14:textId="77777777" w:rsidR="007B6867" w:rsidRPr="007B6867" w:rsidRDefault="007B6867" w:rsidP="007B6867">
      <w:pPr>
        <w:rPr>
          <w:b/>
          <w:bCs/>
        </w:rPr>
      </w:pPr>
      <w:r w:rsidRPr="007B6867">
        <w:rPr>
          <w:b/>
          <w:bCs/>
        </w:rPr>
        <w:t>5.5 L'assenza di esperienze nel settore dei servizi igienici pubblici</w:t>
      </w:r>
    </w:p>
    <w:p w14:paraId="5FF6DCFD" w14:textId="77777777" w:rsidR="007B6867" w:rsidRPr="007B6867" w:rsidRDefault="007B6867" w:rsidP="007B6867">
      <w:r w:rsidRPr="007B6867">
        <w:t xml:space="preserve">Dall'elenco dei Patti pubblicato dal Comune </w:t>
      </w:r>
      <w:r w:rsidRPr="007B6867">
        <w:rPr>
          <w:b/>
          <w:bCs/>
        </w:rPr>
        <w:t>non risultano</w:t>
      </w:r>
      <w:r w:rsidRPr="007B6867">
        <w:t xml:space="preserve">, allo stato della documentazione disponibile, Patti di Collaborazione aventi ad oggetto la gestione di servizi igienici pubblici, mercati comunali o servizi analoghi. </w:t>
      </w:r>
    </w:p>
    <w:p w14:paraId="1C88C15C" w14:textId="77777777" w:rsidR="007B6867" w:rsidRPr="007B6867" w:rsidRDefault="007B6867" w:rsidP="007B6867">
      <w:r w:rsidRPr="007B6867">
        <w:t>Questo elemento non rappresenta un limite, ma un'opportunità.</w:t>
      </w:r>
    </w:p>
    <w:p w14:paraId="456EAC08" w14:textId="77777777" w:rsidR="007B6867" w:rsidRPr="007B6867" w:rsidRDefault="007B6867" w:rsidP="007B6867">
      <w:r w:rsidRPr="007B6867">
        <w:t xml:space="preserve">La proposta contenuta nel presente dossier costituirebbe infatti </w:t>
      </w:r>
      <w:r w:rsidRPr="007B6867">
        <w:rPr>
          <w:b/>
          <w:bCs/>
        </w:rPr>
        <w:t>la prima applicazione del Regolamento comunale in un settore strategico quale quello dei servizi pubblici di supporto alle attività mercatali</w:t>
      </w:r>
      <w:r w:rsidRPr="007B6867">
        <w:t>.</w:t>
      </w:r>
    </w:p>
    <w:p w14:paraId="41CA7EEE" w14:textId="77777777" w:rsidR="007B6867" w:rsidRPr="007B6867" w:rsidRDefault="007B6867" w:rsidP="007B6867">
      <w:r w:rsidRPr="007B6867">
        <w:lastRenderedPageBreak/>
        <w:t>Si tratterebbe di un'evoluzione coerente del percorso già intrapreso dall'Amministrazione.</w:t>
      </w:r>
    </w:p>
    <w:p w14:paraId="10744A01" w14:textId="77777777" w:rsidR="007B6867" w:rsidRPr="007B6867" w:rsidRDefault="007B6867" w:rsidP="007B6867">
      <w:r w:rsidRPr="007B6867">
        <w:pict w14:anchorId="2050E86B">
          <v:rect id="_x0000_i2028" style="width:0;height:1.5pt" o:hralign="center" o:hrstd="t" o:hr="t" fillcolor="#a0a0a0" stroked="f"/>
        </w:pict>
      </w:r>
    </w:p>
    <w:p w14:paraId="5847BE29" w14:textId="77777777" w:rsidR="007B6867" w:rsidRPr="007B6867" w:rsidRDefault="007B6867" w:rsidP="007B6867">
      <w:pPr>
        <w:rPr>
          <w:b/>
          <w:bCs/>
        </w:rPr>
      </w:pPr>
      <w:r w:rsidRPr="007B6867">
        <w:rPr>
          <w:b/>
          <w:bCs/>
        </w:rPr>
        <w:t>5.6 Coerenza della proposta con il Regolamento comunale</w:t>
      </w:r>
    </w:p>
    <w:p w14:paraId="535714C4" w14:textId="77777777" w:rsidR="007B6867" w:rsidRPr="007B6867" w:rsidRDefault="007B6867" w:rsidP="007B6867">
      <w:r w:rsidRPr="007B6867">
        <w:t>La proposta relativa ai servizi igienici del Mercato Ortofrutticolo presenta tutti gli elementi che caratterizzano i Patti già attivati dal Comune.</w:t>
      </w:r>
    </w:p>
    <w:p w14:paraId="4EC4964B" w14:textId="77777777" w:rsidR="007B6867" w:rsidRPr="007B6867" w:rsidRDefault="007B6867" w:rsidP="007B6867">
      <w:r w:rsidRPr="007B6867">
        <w:t>In particolare:</w:t>
      </w:r>
    </w:p>
    <w:p w14:paraId="66C69515" w14:textId="77777777" w:rsidR="007B6867" w:rsidRPr="007B6867" w:rsidRDefault="007B6867" w:rsidP="007B6867">
      <w:pPr>
        <w:numPr>
          <w:ilvl w:val="0"/>
          <w:numId w:val="24"/>
        </w:numPr>
      </w:pPr>
      <w:r w:rsidRPr="007B6867">
        <w:t xml:space="preserve">riguarda un bene appartenente al patrimonio comunale; </w:t>
      </w:r>
    </w:p>
    <w:p w14:paraId="6B523EA9" w14:textId="77777777" w:rsidR="007B6867" w:rsidRPr="007B6867" w:rsidRDefault="007B6867" w:rsidP="007B6867">
      <w:pPr>
        <w:numPr>
          <w:ilvl w:val="0"/>
          <w:numId w:val="24"/>
        </w:numPr>
      </w:pPr>
      <w:r w:rsidRPr="007B6867">
        <w:t xml:space="preserve">persegue finalità di interesse generale; </w:t>
      </w:r>
    </w:p>
    <w:p w14:paraId="4D3AD926" w14:textId="77777777" w:rsidR="007B6867" w:rsidRPr="007B6867" w:rsidRDefault="007B6867" w:rsidP="007B6867">
      <w:pPr>
        <w:numPr>
          <w:ilvl w:val="0"/>
          <w:numId w:val="24"/>
        </w:numPr>
      </w:pPr>
      <w:r w:rsidRPr="007B6867">
        <w:t xml:space="preserve">valorizza la partecipazione civica; </w:t>
      </w:r>
    </w:p>
    <w:p w14:paraId="65A9551A" w14:textId="77777777" w:rsidR="007B6867" w:rsidRPr="007B6867" w:rsidRDefault="007B6867" w:rsidP="007B6867">
      <w:pPr>
        <w:numPr>
          <w:ilvl w:val="0"/>
          <w:numId w:val="24"/>
        </w:numPr>
      </w:pPr>
      <w:r w:rsidRPr="007B6867">
        <w:t xml:space="preserve">mantiene in capo all'Amministrazione le funzioni di indirizzo, vigilanza e controllo; </w:t>
      </w:r>
    </w:p>
    <w:p w14:paraId="2C32BF88" w14:textId="77777777" w:rsidR="007B6867" w:rsidRPr="007B6867" w:rsidRDefault="007B6867" w:rsidP="007B6867">
      <w:pPr>
        <w:numPr>
          <w:ilvl w:val="0"/>
          <w:numId w:val="24"/>
        </w:numPr>
      </w:pPr>
      <w:r w:rsidRPr="007B6867">
        <w:t xml:space="preserve">disciplina la collaborazione attraverso un Patto formalizzato. </w:t>
      </w:r>
    </w:p>
    <w:p w14:paraId="31EA8C43" w14:textId="77777777" w:rsidR="007B6867" w:rsidRPr="007B6867" w:rsidRDefault="007B6867" w:rsidP="007B6867">
      <w:r w:rsidRPr="007B6867">
        <w:t>Sotto il profilo giuridico e amministrativo, non emergono elementi che rendano incompatibile l'applicazione del Regolamento comunale a questa tipologia di bene.</w:t>
      </w:r>
    </w:p>
    <w:p w14:paraId="0E13C79A" w14:textId="77777777" w:rsidR="007B6867" w:rsidRPr="007B6867" w:rsidRDefault="007B6867" w:rsidP="007B6867">
      <w:r w:rsidRPr="007B6867">
        <w:pict w14:anchorId="5AF10B2A">
          <v:rect id="_x0000_i2029" style="width:0;height:1.5pt" o:hralign="center" o:hrstd="t" o:hr="t" fillcolor="#a0a0a0" stroked="f"/>
        </w:pict>
      </w:r>
    </w:p>
    <w:p w14:paraId="27DD0995" w14:textId="77777777" w:rsidR="007B6867" w:rsidRPr="007B6867" w:rsidRDefault="007B6867" w:rsidP="007B6867">
      <w:pPr>
        <w:rPr>
          <w:b/>
          <w:bCs/>
        </w:rPr>
      </w:pPr>
      <w:r w:rsidRPr="007B6867">
        <w:rPr>
          <w:b/>
          <w:bCs/>
        </w:rPr>
        <w:t>5.7 Una possibile evoluzione del modello siracusano</w:t>
      </w:r>
    </w:p>
    <w:p w14:paraId="65C55A2A" w14:textId="77777777" w:rsidR="007B6867" w:rsidRPr="007B6867" w:rsidRDefault="007B6867" w:rsidP="007B6867">
      <w:r w:rsidRPr="007B6867">
        <w:t>L'applicazione del Patto di Collaborazione ai servizi igienici del Mercato Ortofrutticolo potrebbe rappresentare un'importante evoluzione dell'esperienza maturata dal Comune.</w:t>
      </w:r>
    </w:p>
    <w:p w14:paraId="5F20F092" w14:textId="77777777" w:rsidR="007B6867" w:rsidRPr="007B6867" w:rsidRDefault="007B6867" w:rsidP="007B6867">
      <w:r w:rsidRPr="007B6867">
        <w:t>Rispetto ai Patti attualmente in essere, infatti, la proposta introdurrebbe alcuni elementi innovativi:</w:t>
      </w:r>
    </w:p>
    <w:p w14:paraId="0DB9FFC9" w14:textId="77777777" w:rsidR="007B6867" w:rsidRPr="007B6867" w:rsidRDefault="007B6867" w:rsidP="007B6867">
      <w:pPr>
        <w:numPr>
          <w:ilvl w:val="0"/>
          <w:numId w:val="25"/>
        </w:numPr>
      </w:pPr>
      <w:r w:rsidRPr="007B6867">
        <w:t xml:space="preserve">gestione continuativa di un servizio pubblico accessorio; </w:t>
      </w:r>
    </w:p>
    <w:p w14:paraId="33968754" w14:textId="77777777" w:rsidR="007B6867" w:rsidRPr="007B6867" w:rsidRDefault="007B6867" w:rsidP="007B6867">
      <w:pPr>
        <w:numPr>
          <w:ilvl w:val="0"/>
          <w:numId w:val="25"/>
        </w:numPr>
      </w:pPr>
      <w:r w:rsidRPr="007B6867">
        <w:t xml:space="preserve">presidio quotidiano della struttura; </w:t>
      </w:r>
    </w:p>
    <w:p w14:paraId="30D27C08" w14:textId="77777777" w:rsidR="007B6867" w:rsidRPr="007B6867" w:rsidRDefault="007B6867" w:rsidP="007B6867">
      <w:pPr>
        <w:numPr>
          <w:ilvl w:val="0"/>
          <w:numId w:val="25"/>
        </w:numPr>
      </w:pPr>
      <w:r w:rsidRPr="007B6867">
        <w:t xml:space="preserve">monitoraggio costante dello stato dei locali; </w:t>
      </w:r>
    </w:p>
    <w:p w14:paraId="15ED0292" w14:textId="77777777" w:rsidR="007B6867" w:rsidRPr="007B6867" w:rsidRDefault="007B6867" w:rsidP="007B6867">
      <w:pPr>
        <w:numPr>
          <w:ilvl w:val="0"/>
          <w:numId w:val="25"/>
        </w:numPr>
      </w:pPr>
      <w:r w:rsidRPr="007B6867">
        <w:t xml:space="preserve">rendicontazione periodica dell'attività svolta; </w:t>
      </w:r>
    </w:p>
    <w:p w14:paraId="40884F57" w14:textId="77777777" w:rsidR="007B6867" w:rsidRPr="007B6867" w:rsidRDefault="007B6867" w:rsidP="007B6867">
      <w:pPr>
        <w:numPr>
          <w:ilvl w:val="0"/>
          <w:numId w:val="25"/>
        </w:numPr>
      </w:pPr>
      <w:r w:rsidRPr="007B6867">
        <w:t xml:space="preserve">eventuale raccolta di offerte volontarie destinate esclusivamente alla copertura dei costi di gestione, nel rispetto della gratuità dell'accesso al servizio. </w:t>
      </w:r>
    </w:p>
    <w:p w14:paraId="48588E34" w14:textId="77777777" w:rsidR="007B6867" w:rsidRPr="007B6867" w:rsidRDefault="007B6867" w:rsidP="007B6867">
      <w:r w:rsidRPr="007B6867">
        <w:t>Tali caratteristiche renderebbero il progetto un modello sperimentale potenzialmente replicabile in altri contesti comunali.</w:t>
      </w:r>
    </w:p>
    <w:p w14:paraId="08543351" w14:textId="77777777" w:rsidR="007B6867" w:rsidRPr="007B6867" w:rsidRDefault="007B6867" w:rsidP="007B6867">
      <w:r w:rsidRPr="007B6867">
        <w:pict w14:anchorId="6C46303C">
          <v:rect id="_x0000_i2030" style="width:0;height:1.5pt" o:hralign="center" o:hrstd="t" o:hr="t" fillcolor="#a0a0a0" stroked="f"/>
        </w:pict>
      </w:r>
    </w:p>
    <w:p w14:paraId="21415669" w14:textId="77777777" w:rsidR="007B6867" w:rsidRPr="007B6867" w:rsidRDefault="007B6867" w:rsidP="007B6867">
      <w:pPr>
        <w:rPr>
          <w:b/>
          <w:bCs/>
        </w:rPr>
      </w:pPr>
      <w:r w:rsidRPr="007B6867">
        <w:rPr>
          <w:b/>
          <w:bCs/>
        </w:rPr>
        <w:t>5.8 Il valore strategico della sperimentazione</w:t>
      </w:r>
    </w:p>
    <w:p w14:paraId="629CC585" w14:textId="77777777" w:rsidR="007B6867" w:rsidRPr="007B6867" w:rsidRDefault="007B6867" w:rsidP="007B6867">
      <w:r w:rsidRPr="007B6867">
        <w:lastRenderedPageBreak/>
        <w:t>L'attivazione di un Patto di Collaborazione per il Mercato Ortofrutticolo consentirebbe al Comune di:</w:t>
      </w:r>
    </w:p>
    <w:p w14:paraId="3352752E" w14:textId="77777777" w:rsidR="007B6867" w:rsidRPr="007B6867" w:rsidRDefault="007B6867" w:rsidP="007B6867">
      <w:pPr>
        <w:numPr>
          <w:ilvl w:val="0"/>
          <w:numId w:val="26"/>
        </w:numPr>
      </w:pPr>
      <w:r w:rsidRPr="007B6867">
        <w:t xml:space="preserve">valorizzare un Regolamento già approvato; </w:t>
      </w:r>
    </w:p>
    <w:p w14:paraId="7D6634D5" w14:textId="77777777" w:rsidR="007B6867" w:rsidRPr="007B6867" w:rsidRDefault="007B6867" w:rsidP="007B6867">
      <w:pPr>
        <w:numPr>
          <w:ilvl w:val="0"/>
          <w:numId w:val="26"/>
        </w:numPr>
      </w:pPr>
      <w:r w:rsidRPr="007B6867">
        <w:t xml:space="preserve">ampliare gli ambiti di applicazione dell'amministrazione condivisa; </w:t>
      </w:r>
    </w:p>
    <w:p w14:paraId="5505C863" w14:textId="77777777" w:rsidR="007B6867" w:rsidRPr="007B6867" w:rsidRDefault="007B6867" w:rsidP="007B6867">
      <w:pPr>
        <w:numPr>
          <w:ilvl w:val="0"/>
          <w:numId w:val="26"/>
        </w:numPr>
      </w:pPr>
      <w:r w:rsidRPr="007B6867">
        <w:t xml:space="preserve">verificare l'efficacia del modello nella gestione di un servizio di interesse quotidiano; </w:t>
      </w:r>
    </w:p>
    <w:p w14:paraId="59E5654A" w14:textId="77777777" w:rsidR="007B6867" w:rsidRPr="007B6867" w:rsidRDefault="007B6867" w:rsidP="007B6867">
      <w:pPr>
        <w:numPr>
          <w:ilvl w:val="0"/>
          <w:numId w:val="26"/>
        </w:numPr>
      </w:pPr>
      <w:r w:rsidRPr="007B6867">
        <w:t xml:space="preserve">consolidare il rapporto di collaborazione con la cittadinanza attiva. </w:t>
      </w:r>
    </w:p>
    <w:p w14:paraId="506BB43A" w14:textId="77777777" w:rsidR="007B6867" w:rsidRPr="007B6867" w:rsidRDefault="007B6867" w:rsidP="007B6867">
      <w:r w:rsidRPr="007B6867">
        <w:t>La sperimentazione potrebbe costituire un punto di riferimento anche per future applicazioni in altri immobili e servizi comunali.</w:t>
      </w:r>
    </w:p>
    <w:p w14:paraId="4EEE07EF" w14:textId="77777777" w:rsidR="007B6867" w:rsidRPr="007B6867" w:rsidRDefault="007B6867" w:rsidP="007B6867">
      <w:r w:rsidRPr="007B6867">
        <w:pict w14:anchorId="5BB54FCD">
          <v:rect id="_x0000_i2031" style="width:0;height:1.5pt" o:hralign="center" o:hrstd="t" o:hr="t" fillcolor="#a0a0a0" stroked="f"/>
        </w:pict>
      </w:r>
    </w:p>
    <w:p w14:paraId="1CB34720" w14:textId="77777777" w:rsidR="007B6867" w:rsidRPr="007B6867" w:rsidRDefault="007B6867" w:rsidP="007B6867">
      <w:pPr>
        <w:rPr>
          <w:b/>
          <w:bCs/>
        </w:rPr>
      </w:pPr>
      <w:r w:rsidRPr="007B6867">
        <w:rPr>
          <w:b/>
          <w:bCs/>
        </w:rPr>
        <w:t>5.9 Conclusioni</w:t>
      </w:r>
    </w:p>
    <w:p w14:paraId="24BC4E4C" w14:textId="77777777" w:rsidR="007B6867" w:rsidRPr="007B6867" w:rsidRDefault="007B6867" w:rsidP="007B6867">
      <w:r w:rsidRPr="007B6867">
        <w:t>L'analisi della normativa comunale e dei Patti di Collaborazione già sottoscritti dimostra che il Comune di Siracusa dispone già di un quadro regolamentare completo e operativo per l'attuazione di forme di amministrazione condivisa.</w:t>
      </w:r>
    </w:p>
    <w:p w14:paraId="671491DF" w14:textId="77777777" w:rsidR="007B6867" w:rsidRPr="007B6867" w:rsidRDefault="007B6867" w:rsidP="007B6867">
      <w:r w:rsidRPr="007B6867">
        <w:t>La proposta contenuta nel presente dossier non richiede, pertanto, modifiche regolamentari né l'introduzione di nuovi strumenti giuridici.</w:t>
      </w:r>
    </w:p>
    <w:p w14:paraId="1B2D172B" w14:textId="77777777" w:rsidR="007B6867" w:rsidRPr="007B6867" w:rsidRDefault="007B6867" w:rsidP="007B6867">
      <w:r w:rsidRPr="007B6867">
        <w:t>Essa propone, più semplicemente, di applicare un istituto già previsto dal Comune a un bene pubblico recentemente riqualificato e di rilevante interesse collettivo, contribuendo a preservare l'investimento effettuato e ad assicurare una gestione efficiente, partecipata e sostenibile nel tempo.</w:t>
      </w:r>
    </w:p>
    <w:p w14:paraId="51F75A26" w14:textId="77777777" w:rsidR="00D01642" w:rsidRDefault="00D01642"/>
    <w:sectPr w:rsidR="00D01642">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A17BB" w14:textId="77777777" w:rsidR="00DD58B9" w:rsidRDefault="00DD58B9" w:rsidP="00716562">
      <w:pPr>
        <w:spacing w:after="0" w:line="240" w:lineRule="auto"/>
      </w:pPr>
      <w:r>
        <w:separator/>
      </w:r>
    </w:p>
  </w:endnote>
  <w:endnote w:type="continuationSeparator" w:id="0">
    <w:p w14:paraId="54AFDD7F" w14:textId="77777777" w:rsidR="00DD58B9" w:rsidRDefault="00DD58B9" w:rsidP="00716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315983747FA6486AA0D4E4B5C680ADD6"/>
      </w:placeholder>
      <w:temporary/>
      <w:showingPlcHdr/>
      <w15:appearance w15:val="hidden"/>
    </w:sdtPr>
    <w:sdtContent>
      <w:p w14:paraId="5C2ADF17" w14:textId="77777777" w:rsidR="00191E45" w:rsidRDefault="00191E45">
        <w:pPr>
          <w:pStyle w:val="Pidipagina"/>
        </w:pPr>
        <w:r>
          <w:t>[Digitare qui]</w:t>
        </w:r>
      </w:p>
    </w:sdtContent>
  </w:sdt>
  <w:p w14:paraId="25509B11" w14:textId="77777777" w:rsidR="00191E45" w:rsidRDefault="00191E4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0B73C" w14:textId="77777777" w:rsidR="00DD58B9" w:rsidRDefault="00DD58B9" w:rsidP="00716562">
      <w:pPr>
        <w:spacing w:after="0" w:line="240" w:lineRule="auto"/>
      </w:pPr>
      <w:r>
        <w:separator/>
      </w:r>
    </w:p>
  </w:footnote>
  <w:footnote w:type="continuationSeparator" w:id="0">
    <w:p w14:paraId="2AA405D7" w14:textId="77777777" w:rsidR="00DD58B9" w:rsidRDefault="00DD58B9" w:rsidP="007165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E8F36" w14:textId="49F74DFE" w:rsidR="00191E45" w:rsidRDefault="00191E45">
    <w:pPr>
      <w:pStyle w:val="Intestazione"/>
    </w:pPr>
    <w:r>
      <w:rPr>
        <w:noProof/>
      </w:rPr>
      <w:drawing>
        <wp:inline distT="0" distB="0" distL="0" distR="0" wp14:anchorId="2F77DC12" wp14:editId="65AABAB8">
          <wp:extent cx="581025" cy="581025"/>
          <wp:effectExtent l="0" t="0" r="9525"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
                    <a:extLst>
                      <a:ext uri="{28A0092B-C50C-407E-A947-70E740481C1C}">
                        <a14:useLocalDpi xmlns:a14="http://schemas.microsoft.com/office/drawing/2010/main" val="0"/>
                      </a:ext>
                    </a:extLst>
                  </a:blip>
                  <a:stretch>
                    <a:fillRect/>
                  </a:stretch>
                </pic:blipFill>
                <pic:spPr>
                  <a:xfrm>
                    <a:off x="0" y="0"/>
                    <a:ext cx="584976" cy="5849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A2262"/>
    <w:multiLevelType w:val="multilevel"/>
    <w:tmpl w:val="82B49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9329F"/>
    <w:multiLevelType w:val="multilevel"/>
    <w:tmpl w:val="755A5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A3D52"/>
    <w:multiLevelType w:val="multilevel"/>
    <w:tmpl w:val="54047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2D5E82"/>
    <w:multiLevelType w:val="multilevel"/>
    <w:tmpl w:val="F77E4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2649D9"/>
    <w:multiLevelType w:val="multilevel"/>
    <w:tmpl w:val="844A9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250972"/>
    <w:multiLevelType w:val="multilevel"/>
    <w:tmpl w:val="2322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B574E6"/>
    <w:multiLevelType w:val="multilevel"/>
    <w:tmpl w:val="F034A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E64986"/>
    <w:multiLevelType w:val="multilevel"/>
    <w:tmpl w:val="C1183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7A22D4"/>
    <w:multiLevelType w:val="multilevel"/>
    <w:tmpl w:val="9DC2A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2807E5"/>
    <w:multiLevelType w:val="multilevel"/>
    <w:tmpl w:val="008C7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101837"/>
    <w:multiLevelType w:val="multilevel"/>
    <w:tmpl w:val="3F646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2A6344"/>
    <w:multiLevelType w:val="multilevel"/>
    <w:tmpl w:val="CDD28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593863"/>
    <w:multiLevelType w:val="multilevel"/>
    <w:tmpl w:val="F64C7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397220"/>
    <w:multiLevelType w:val="multilevel"/>
    <w:tmpl w:val="1530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313356"/>
    <w:multiLevelType w:val="multilevel"/>
    <w:tmpl w:val="2EDC2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FE4594"/>
    <w:multiLevelType w:val="multilevel"/>
    <w:tmpl w:val="07AA4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123232"/>
    <w:multiLevelType w:val="multilevel"/>
    <w:tmpl w:val="E000D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4712A0"/>
    <w:multiLevelType w:val="multilevel"/>
    <w:tmpl w:val="521ED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CE2D79"/>
    <w:multiLevelType w:val="multilevel"/>
    <w:tmpl w:val="5C48A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922A1B"/>
    <w:multiLevelType w:val="multilevel"/>
    <w:tmpl w:val="F1782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C2307E"/>
    <w:multiLevelType w:val="multilevel"/>
    <w:tmpl w:val="39BE7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E446C2"/>
    <w:multiLevelType w:val="multilevel"/>
    <w:tmpl w:val="A1E4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FA5C97"/>
    <w:multiLevelType w:val="multilevel"/>
    <w:tmpl w:val="94DE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FD741C"/>
    <w:multiLevelType w:val="multilevel"/>
    <w:tmpl w:val="40429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5C39DE"/>
    <w:multiLevelType w:val="multilevel"/>
    <w:tmpl w:val="70F61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0C3CC1"/>
    <w:multiLevelType w:val="multilevel"/>
    <w:tmpl w:val="FA24C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5544212">
    <w:abstractNumId w:val="15"/>
  </w:num>
  <w:num w:numId="2" w16cid:durableId="1292436797">
    <w:abstractNumId w:val="0"/>
  </w:num>
  <w:num w:numId="3" w16cid:durableId="584415039">
    <w:abstractNumId w:val="9"/>
  </w:num>
  <w:num w:numId="4" w16cid:durableId="2000423786">
    <w:abstractNumId w:val="24"/>
  </w:num>
  <w:num w:numId="5" w16cid:durableId="973408352">
    <w:abstractNumId w:val="8"/>
  </w:num>
  <w:num w:numId="6" w16cid:durableId="1042946126">
    <w:abstractNumId w:val="21"/>
  </w:num>
  <w:num w:numId="7" w16cid:durableId="1033732053">
    <w:abstractNumId w:val="2"/>
  </w:num>
  <w:num w:numId="8" w16cid:durableId="1347170633">
    <w:abstractNumId w:val="23"/>
  </w:num>
  <w:num w:numId="9" w16cid:durableId="1956015336">
    <w:abstractNumId w:val="1"/>
  </w:num>
  <w:num w:numId="10" w16cid:durableId="845438606">
    <w:abstractNumId w:val="22"/>
  </w:num>
  <w:num w:numId="11" w16cid:durableId="411583264">
    <w:abstractNumId w:val="12"/>
  </w:num>
  <w:num w:numId="12" w16cid:durableId="675117173">
    <w:abstractNumId w:val="19"/>
  </w:num>
  <w:num w:numId="13" w16cid:durableId="140394418">
    <w:abstractNumId w:val="4"/>
  </w:num>
  <w:num w:numId="14" w16cid:durableId="1551839817">
    <w:abstractNumId w:val="16"/>
  </w:num>
  <w:num w:numId="15" w16cid:durableId="1347172770">
    <w:abstractNumId w:val="10"/>
  </w:num>
  <w:num w:numId="16" w16cid:durableId="1266962198">
    <w:abstractNumId w:val="14"/>
  </w:num>
  <w:num w:numId="17" w16cid:durableId="1278173342">
    <w:abstractNumId w:val="13"/>
  </w:num>
  <w:num w:numId="18" w16cid:durableId="603459379">
    <w:abstractNumId w:val="18"/>
  </w:num>
  <w:num w:numId="19" w16cid:durableId="1738622628">
    <w:abstractNumId w:val="11"/>
  </w:num>
  <w:num w:numId="20" w16cid:durableId="899948271">
    <w:abstractNumId w:val="17"/>
  </w:num>
  <w:num w:numId="21" w16cid:durableId="108940019">
    <w:abstractNumId w:val="25"/>
  </w:num>
  <w:num w:numId="22" w16cid:durableId="428359429">
    <w:abstractNumId w:val="7"/>
  </w:num>
  <w:num w:numId="23" w16cid:durableId="423767770">
    <w:abstractNumId w:val="3"/>
  </w:num>
  <w:num w:numId="24" w16cid:durableId="1750420690">
    <w:abstractNumId w:val="6"/>
  </w:num>
  <w:num w:numId="25" w16cid:durableId="980495920">
    <w:abstractNumId w:val="20"/>
  </w:num>
  <w:num w:numId="26" w16cid:durableId="17047911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642"/>
    <w:rsid w:val="00191E45"/>
    <w:rsid w:val="00453B8A"/>
    <w:rsid w:val="00716562"/>
    <w:rsid w:val="007B6867"/>
    <w:rsid w:val="007C34DF"/>
    <w:rsid w:val="008D1EF0"/>
    <w:rsid w:val="00D01642"/>
    <w:rsid w:val="00DD58B9"/>
    <w:rsid w:val="00F215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70826"/>
  <w15:chartTrackingRefBased/>
  <w15:docId w15:val="{9307525A-26E0-44D8-9A5B-A025FE80F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016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016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0164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0164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0164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0164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0164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0164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0164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0164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0164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0164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0164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0164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0164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0164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0164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01642"/>
    <w:rPr>
      <w:rFonts w:eastAsiaTheme="majorEastAsia" w:cstheme="majorBidi"/>
      <w:color w:val="272727" w:themeColor="text1" w:themeTint="D8"/>
    </w:rPr>
  </w:style>
  <w:style w:type="paragraph" w:styleId="Titolo">
    <w:name w:val="Title"/>
    <w:basedOn w:val="Normale"/>
    <w:next w:val="Normale"/>
    <w:link w:val="TitoloCarattere"/>
    <w:uiPriority w:val="10"/>
    <w:qFormat/>
    <w:rsid w:val="00D016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0164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0164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0164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0164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01642"/>
    <w:rPr>
      <w:i/>
      <w:iCs/>
      <w:color w:val="404040" w:themeColor="text1" w:themeTint="BF"/>
    </w:rPr>
  </w:style>
  <w:style w:type="paragraph" w:styleId="Paragrafoelenco">
    <w:name w:val="List Paragraph"/>
    <w:basedOn w:val="Normale"/>
    <w:uiPriority w:val="34"/>
    <w:qFormat/>
    <w:rsid w:val="00D01642"/>
    <w:pPr>
      <w:ind w:left="720"/>
      <w:contextualSpacing/>
    </w:pPr>
  </w:style>
  <w:style w:type="character" w:styleId="Enfasiintensa">
    <w:name w:val="Intense Emphasis"/>
    <w:basedOn w:val="Carpredefinitoparagrafo"/>
    <w:uiPriority w:val="21"/>
    <w:qFormat/>
    <w:rsid w:val="00D01642"/>
    <w:rPr>
      <w:i/>
      <w:iCs/>
      <w:color w:val="0F4761" w:themeColor="accent1" w:themeShade="BF"/>
    </w:rPr>
  </w:style>
  <w:style w:type="paragraph" w:styleId="Citazioneintensa">
    <w:name w:val="Intense Quote"/>
    <w:basedOn w:val="Normale"/>
    <w:next w:val="Normale"/>
    <w:link w:val="CitazioneintensaCarattere"/>
    <w:uiPriority w:val="30"/>
    <w:qFormat/>
    <w:rsid w:val="00D016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01642"/>
    <w:rPr>
      <w:i/>
      <w:iCs/>
      <w:color w:val="0F4761" w:themeColor="accent1" w:themeShade="BF"/>
    </w:rPr>
  </w:style>
  <w:style w:type="character" w:styleId="Riferimentointenso">
    <w:name w:val="Intense Reference"/>
    <w:basedOn w:val="Carpredefinitoparagrafo"/>
    <w:uiPriority w:val="32"/>
    <w:qFormat/>
    <w:rsid w:val="00D01642"/>
    <w:rPr>
      <w:b/>
      <w:bCs/>
      <w:smallCaps/>
      <w:color w:val="0F4761" w:themeColor="accent1" w:themeShade="BF"/>
      <w:spacing w:val="5"/>
    </w:rPr>
  </w:style>
  <w:style w:type="paragraph" w:styleId="Intestazione">
    <w:name w:val="header"/>
    <w:basedOn w:val="Normale"/>
    <w:link w:val="IntestazioneCarattere"/>
    <w:uiPriority w:val="99"/>
    <w:unhideWhenUsed/>
    <w:rsid w:val="00191E4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91E45"/>
  </w:style>
  <w:style w:type="paragraph" w:styleId="Pidipagina">
    <w:name w:val="footer"/>
    <w:basedOn w:val="Normale"/>
    <w:link w:val="PidipaginaCarattere"/>
    <w:uiPriority w:val="99"/>
    <w:unhideWhenUsed/>
    <w:rsid w:val="00191E4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91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3699">
      <w:bodyDiv w:val="1"/>
      <w:marLeft w:val="0"/>
      <w:marRight w:val="0"/>
      <w:marTop w:val="0"/>
      <w:marBottom w:val="0"/>
      <w:divBdr>
        <w:top w:val="none" w:sz="0" w:space="0" w:color="auto"/>
        <w:left w:val="none" w:sz="0" w:space="0" w:color="auto"/>
        <w:bottom w:val="none" w:sz="0" w:space="0" w:color="auto"/>
        <w:right w:val="none" w:sz="0" w:space="0" w:color="auto"/>
      </w:divBdr>
      <w:divsChild>
        <w:div w:id="432894022">
          <w:marLeft w:val="0"/>
          <w:marRight w:val="0"/>
          <w:marTop w:val="0"/>
          <w:marBottom w:val="0"/>
          <w:divBdr>
            <w:top w:val="none" w:sz="0" w:space="0" w:color="auto"/>
            <w:left w:val="none" w:sz="0" w:space="0" w:color="auto"/>
            <w:bottom w:val="none" w:sz="0" w:space="0" w:color="auto"/>
            <w:right w:val="none" w:sz="0" w:space="0" w:color="auto"/>
          </w:divBdr>
          <w:divsChild>
            <w:div w:id="13745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2677">
      <w:bodyDiv w:val="1"/>
      <w:marLeft w:val="0"/>
      <w:marRight w:val="0"/>
      <w:marTop w:val="0"/>
      <w:marBottom w:val="0"/>
      <w:divBdr>
        <w:top w:val="none" w:sz="0" w:space="0" w:color="auto"/>
        <w:left w:val="none" w:sz="0" w:space="0" w:color="auto"/>
        <w:bottom w:val="none" w:sz="0" w:space="0" w:color="auto"/>
        <w:right w:val="none" w:sz="0" w:space="0" w:color="auto"/>
      </w:divBdr>
      <w:divsChild>
        <w:div w:id="4536705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77299">
      <w:bodyDiv w:val="1"/>
      <w:marLeft w:val="0"/>
      <w:marRight w:val="0"/>
      <w:marTop w:val="0"/>
      <w:marBottom w:val="0"/>
      <w:divBdr>
        <w:top w:val="none" w:sz="0" w:space="0" w:color="auto"/>
        <w:left w:val="none" w:sz="0" w:space="0" w:color="auto"/>
        <w:bottom w:val="none" w:sz="0" w:space="0" w:color="auto"/>
        <w:right w:val="none" w:sz="0" w:space="0" w:color="auto"/>
      </w:divBdr>
      <w:divsChild>
        <w:div w:id="944725103">
          <w:marLeft w:val="0"/>
          <w:marRight w:val="0"/>
          <w:marTop w:val="0"/>
          <w:marBottom w:val="0"/>
          <w:divBdr>
            <w:top w:val="none" w:sz="0" w:space="0" w:color="auto"/>
            <w:left w:val="none" w:sz="0" w:space="0" w:color="auto"/>
            <w:bottom w:val="none" w:sz="0" w:space="0" w:color="auto"/>
            <w:right w:val="none" w:sz="0" w:space="0" w:color="auto"/>
          </w:divBdr>
          <w:divsChild>
            <w:div w:id="25482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539540">
      <w:bodyDiv w:val="1"/>
      <w:marLeft w:val="0"/>
      <w:marRight w:val="0"/>
      <w:marTop w:val="0"/>
      <w:marBottom w:val="0"/>
      <w:divBdr>
        <w:top w:val="none" w:sz="0" w:space="0" w:color="auto"/>
        <w:left w:val="none" w:sz="0" w:space="0" w:color="auto"/>
        <w:bottom w:val="none" w:sz="0" w:space="0" w:color="auto"/>
        <w:right w:val="none" w:sz="0" w:space="0" w:color="auto"/>
      </w:divBdr>
    </w:div>
    <w:div w:id="384643861">
      <w:bodyDiv w:val="1"/>
      <w:marLeft w:val="0"/>
      <w:marRight w:val="0"/>
      <w:marTop w:val="0"/>
      <w:marBottom w:val="0"/>
      <w:divBdr>
        <w:top w:val="none" w:sz="0" w:space="0" w:color="auto"/>
        <w:left w:val="none" w:sz="0" w:space="0" w:color="auto"/>
        <w:bottom w:val="none" w:sz="0" w:space="0" w:color="auto"/>
        <w:right w:val="none" w:sz="0" w:space="0" w:color="auto"/>
      </w:divBdr>
      <w:divsChild>
        <w:div w:id="1065686555">
          <w:marLeft w:val="0"/>
          <w:marRight w:val="0"/>
          <w:marTop w:val="0"/>
          <w:marBottom w:val="0"/>
          <w:divBdr>
            <w:top w:val="none" w:sz="0" w:space="0" w:color="auto"/>
            <w:left w:val="none" w:sz="0" w:space="0" w:color="auto"/>
            <w:bottom w:val="none" w:sz="0" w:space="0" w:color="auto"/>
            <w:right w:val="none" w:sz="0" w:space="0" w:color="auto"/>
          </w:divBdr>
          <w:divsChild>
            <w:div w:id="182867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950869">
      <w:bodyDiv w:val="1"/>
      <w:marLeft w:val="0"/>
      <w:marRight w:val="0"/>
      <w:marTop w:val="0"/>
      <w:marBottom w:val="0"/>
      <w:divBdr>
        <w:top w:val="none" w:sz="0" w:space="0" w:color="auto"/>
        <w:left w:val="none" w:sz="0" w:space="0" w:color="auto"/>
        <w:bottom w:val="none" w:sz="0" w:space="0" w:color="auto"/>
        <w:right w:val="none" w:sz="0" w:space="0" w:color="auto"/>
      </w:divBdr>
    </w:div>
    <w:div w:id="1696275152">
      <w:bodyDiv w:val="1"/>
      <w:marLeft w:val="0"/>
      <w:marRight w:val="0"/>
      <w:marTop w:val="0"/>
      <w:marBottom w:val="0"/>
      <w:divBdr>
        <w:top w:val="none" w:sz="0" w:space="0" w:color="auto"/>
        <w:left w:val="none" w:sz="0" w:space="0" w:color="auto"/>
        <w:bottom w:val="none" w:sz="0" w:space="0" w:color="auto"/>
        <w:right w:val="none" w:sz="0" w:space="0" w:color="auto"/>
      </w:divBdr>
      <w:divsChild>
        <w:div w:id="1705862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8894411">
      <w:bodyDiv w:val="1"/>
      <w:marLeft w:val="0"/>
      <w:marRight w:val="0"/>
      <w:marTop w:val="0"/>
      <w:marBottom w:val="0"/>
      <w:divBdr>
        <w:top w:val="none" w:sz="0" w:space="0" w:color="auto"/>
        <w:left w:val="none" w:sz="0" w:space="0" w:color="auto"/>
        <w:bottom w:val="none" w:sz="0" w:space="0" w:color="auto"/>
        <w:right w:val="none" w:sz="0" w:space="0" w:color="auto"/>
      </w:divBdr>
    </w:div>
    <w:div w:id="1718968800">
      <w:bodyDiv w:val="1"/>
      <w:marLeft w:val="0"/>
      <w:marRight w:val="0"/>
      <w:marTop w:val="0"/>
      <w:marBottom w:val="0"/>
      <w:divBdr>
        <w:top w:val="none" w:sz="0" w:space="0" w:color="auto"/>
        <w:left w:val="none" w:sz="0" w:space="0" w:color="auto"/>
        <w:bottom w:val="none" w:sz="0" w:space="0" w:color="auto"/>
        <w:right w:val="none" w:sz="0" w:space="0" w:color="auto"/>
      </w:divBdr>
      <w:divsChild>
        <w:div w:id="905922044">
          <w:marLeft w:val="0"/>
          <w:marRight w:val="0"/>
          <w:marTop w:val="0"/>
          <w:marBottom w:val="0"/>
          <w:divBdr>
            <w:top w:val="none" w:sz="0" w:space="0" w:color="auto"/>
            <w:left w:val="none" w:sz="0" w:space="0" w:color="auto"/>
            <w:bottom w:val="none" w:sz="0" w:space="0" w:color="auto"/>
            <w:right w:val="none" w:sz="0" w:space="0" w:color="auto"/>
          </w:divBdr>
          <w:divsChild>
            <w:div w:id="207280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730258">
      <w:bodyDiv w:val="1"/>
      <w:marLeft w:val="0"/>
      <w:marRight w:val="0"/>
      <w:marTop w:val="0"/>
      <w:marBottom w:val="0"/>
      <w:divBdr>
        <w:top w:val="none" w:sz="0" w:space="0" w:color="auto"/>
        <w:left w:val="none" w:sz="0" w:space="0" w:color="auto"/>
        <w:bottom w:val="none" w:sz="0" w:space="0" w:color="auto"/>
        <w:right w:val="none" w:sz="0" w:space="0" w:color="auto"/>
      </w:divBdr>
    </w:div>
    <w:div w:id="1909538313">
      <w:bodyDiv w:val="1"/>
      <w:marLeft w:val="0"/>
      <w:marRight w:val="0"/>
      <w:marTop w:val="0"/>
      <w:marBottom w:val="0"/>
      <w:divBdr>
        <w:top w:val="none" w:sz="0" w:space="0" w:color="auto"/>
        <w:left w:val="none" w:sz="0" w:space="0" w:color="auto"/>
        <w:bottom w:val="none" w:sz="0" w:space="0" w:color="auto"/>
        <w:right w:val="none" w:sz="0" w:space="0" w:color="auto"/>
      </w:divBdr>
      <w:divsChild>
        <w:div w:id="699744142">
          <w:marLeft w:val="0"/>
          <w:marRight w:val="0"/>
          <w:marTop w:val="0"/>
          <w:marBottom w:val="0"/>
          <w:divBdr>
            <w:top w:val="none" w:sz="0" w:space="0" w:color="auto"/>
            <w:left w:val="none" w:sz="0" w:space="0" w:color="auto"/>
            <w:bottom w:val="none" w:sz="0" w:space="0" w:color="auto"/>
            <w:right w:val="none" w:sz="0" w:space="0" w:color="auto"/>
          </w:divBdr>
          <w:divsChild>
            <w:div w:id="163244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085334">
      <w:bodyDiv w:val="1"/>
      <w:marLeft w:val="0"/>
      <w:marRight w:val="0"/>
      <w:marTop w:val="0"/>
      <w:marBottom w:val="0"/>
      <w:divBdr>
        <w:top w:val="none" w:sz="0" w:space="0" w:color="auto"/>
        <w:left w:val="none" w:sz="0" w:space="0" w:color="auto"/>
        <w:bottom w:val="none" w:sz="0" w:space="0" w:color="auto"/>
        <w:right w:val="none" w:sz="0" w:space="0" w:color="auto"/>
      </w:divBdr>
      <w:divsChild>
        <w:div w:id="1952126251">
          <w:marLeft w:val="0"/>
          <w:marRight w:val="0"/>
          <w:marTop w:val="0"/>
          <w:marBottom w:val="0"/>
          <w:divBdr>
            <w:top w:val="none" w:sz="0" w:space="0" w:color="auto"/>
            <w:left w:val="none" w:sz="0" w:space="0" w:color="auto"/>
            <w:bottom w:val="none" w:sz="0" w:space="0" w:color="auto"/>
            <w:right w:val="none" w:sz="0" w:space="0" w:color="auto"/>
          </w:divBdr>
          <w:divsChild>
            <w:div w:id="87943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440610">
      <w:bodyDiv w:val="1"/>
      <w:marLeft w:val="0"/>
      <w:marRight w:val="0"/>
      <w:marTop w:val="0"/>
      <w:marBottom w:val="0"/>
      <w:divBdr>
        <w:top w:val="none" w:sz="0" w:space="0" w:color="auto"/>
        <w:left w:val="none" w:sz="0" w:space="0" w:color="auto"/>
        <w:bottom w:val="none" w:sz="0" w:space="0" w:color="auto"/>
        <w:right w:val="none" w:sz="0" w:space="0" w:color="auto"/>
      </w:divBdr>
      <w:divsChild>
        <w:div w:id="191500971">
          <w:marLeft w:val="0"/>
          <w:marRight w:val="0"/>
          <w:marTop w:val="0"/>
          <w:marBottom w:val="0"/>
          <w:divBdr>
            <w:top w:val="none" w:sz="0" w:space="0" w:color="auto"/>
            <w:left w:val="none" w:sz="0" w:space="0" w:color="auto"/>
            <w:bottom w:val="none" w:sz="0" w:space="0" w:color="auto"/>
            <w:right w:val="none" w:sz="0" w:space="0" w:color="auto"/>
          </w:divBdr>
          <w:divsChild>
            <w:div w:id="179701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79624">
      <w:bodyDiv w:val="1"/>
      <w:marLeft w:val="0"/>
      <w:marRight w:val="0"/>
      <w:marTop w:val="0"/>
      <w:marBottom w:val="0"/>
      <w:divBdr>
        <w:top w:val="none" w:sz="0" w:space="0" w:color="auto"/>
        <w:left w:val="none" w:sz="0" w:space="0" w:color="auto"/>
        <w:bottom w:val="none" w:sz="0" w:space="0" w:color="auto"/>
        <w:right w:val="none" w:sz="0" w:space="0" w:color="auto"/>
      </w:divBdr>
      <w:divsChild>
        <w:div w:id="1458252581">
          <w:marLeft w:val="0"/>
          <w:marRight w:val="0"/>
          <w:marTop w:val="0"/>
          <w:marBottom w:val="0"/>
          <w:divBdr>
            <w:top w:val="none" w:sz="0" w:space="0" w:color="auto"/>
            <w:left w:val="none" w:sz="0" w:space="0" w:color="auto"/>
            <w:bottom w:val="none" w:sz="0" w:space="0" w:color="auto"/>
            <w:right w:val="none" w:sz="0" w:space="0" w:color="auto"/>
          </w:divBdr>
          <w:divsChild>
            <w:div w:id="212966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5983747FA6486AA0D4E4B5C680ADD6"/>
        <w:category>
          <w:name w:val="Generale"/>
          <w:gallery w:val="placeholder"/>
        </w:category>
        <w:types>
          <w:type w:val="bbPlcHdr"/>
        </w:types>
        <w:behaviors>
          <w:behavior w:val="content"/>
        </w:behaviors>
        <w:guid w:val="{0771664A-73F2-4F39-A49B-E1C4363FD263}"/>
      </w:docPartPr>
      <w:docPartBody>
        <w:p w:rsidR="00000000" w:rsidRDefault="006A4B1F" w:rsidP="006A4B1F">
          <w:pPr>
            <w:pStyle w:val="315983747FA6486AA0D4E4B5C680ADD6"/>
          </w:pPr>
          <w:r>
            <w:t>[Digitare 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B1F"/>
    <w:rsid w:val="003B7958"/>
    <w:rsid w:val="00453B8A"/>
    <w:rsid w:val="006A4B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CC00C528ECE465BB955FE220F2B4B9A">
    <w:name w:val="ACC00C528ECE465BB955FE220F2B4B9A"/>
    <w:rsid w:val="006A4B1F"/>
  </w:style>
  <w:style w:type="paragraph" w:customStyle="1" w:styleId="315983747FA6486AA0D4E4B5C680ADD6">
    <w:name w:val="315983747FA6486AA0D4E4B5C680ADD6"/>
    <w:rsid w:val="006A4B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5438</Words>
  <Characters>31002</Characters>
  <Application>Microsoft Office Word</Application>
  <DocSecurity>0</DocSecurity>
  <Lines>258</Lines>
  <Paragraphs>72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Salvatore Russo</dc:creator>
  <cp:keywords/>
  <dc:description/>
  <cp:lastModifiedBy>Salvatore Russo</cp:lastModifiedBy>
  <cp:revision>3</cp:revision>
  <dcterms:created xsi:type="dcterms:W3CDTF">2026-07-26T12:34:00Z</dcterms:created>
  <dcterms:modified xsi:type="dcterms:W3CDTF">2026-07-26T13:35:00Z</dcterms:modified>
</cp:coreProperties>
</file>